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420F9" w14:textId="77777777" w:rsidR="006F08EA" w:rsidRPr="006F08EA" w:rsidRDefault="009D05E3" w:rsidP="00A4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2383A"/>
          <w:sz w:val="32"/>
          <w:szCs w:val="32"/>
        </w:rPr>
      </w:pPr>
      <w:r w:rsidRPr="006F08EA">
        <w:rPr>
          <w:rFonts w:cstheme="minorHAnsi"/>
          <w:b/>
          <w:color w:val="02383A"/>
          <w:sz w:val="32"/>
          <w:szCs w:val="32"/>
        </w:rPr>
        <w:t xml:space="preserve">Formulaire de dépôt de dossier </w:t>
      </w:r>
    </w:p>
    <w:p w14:paraId="2DD92CB9" w14:textId="51245F18" w:rsidR="00A43D80" w:rsidRPr="006F08EA" w:rsidRDefault="009D05E3" w:rsidP="00A4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2383A"/>
          <w:sz w:val="32"/>
          <w:szCs w:val="32"/>
        </w:rPr>
      </w:pPr>
      <w:r w:rsidRPr="006F08EA">
        <w:rPr>
          <w:rFonts w:cstheme="minorHAnsi"/>
          <w:b/>
          <w:color w:val="02383A"/>
          <w:sz w:val="32"/>
          <w:szCs w:val="32"/>
        </w:rPr>
        <w:t>de l’a</w:t>
      </w:r>
      <w:r w:rsidR="007E4151" w:rsidRPr="006F08EA">
        <w:rPr>
          <w:rFonts w:cstheme="minorHAnsi"/>
          <w:b/>
          <w:color w:val="02383A"/>
          <w:sz w:val="32"/>
          <w:szCs w:val="32"/>
        </w:rPr>
        <w:t xml:space="preserve">ppel à projet </w:t>
      </w:r>
      <w:r w:rsidR="005D4D65">
        <w:rPr>
          <w:rFonts w:cstheme="minorHAnsi"/>
          <w:b/>
          <w:color w:val="02383A"/>
          <w:sz w:val="32"/>
          <w:szCs w:val="32"/>
        </w:rPr>
        <w:t>2023 du D</w:t>
      </w:r>
      <w:r w:rsidR="006F08EA" w:rsidRPr="006F08EA">
        <w:rPr>
          <w:rFonts w:cstheme="minorHAnsi"/>
          <w:b/>
          <w:color w:val="02383A"/>
          <w:sz w:val="32"/>
          <w:szCs w:val="32"/>
        </w:rPr>
        <w:t xml:space="preserve">éfi clé OCTAAVE </w:t>
      </w:r>
    </w:p>
    <w:p w14:paraId="25EB8490" w14:textId="77777777" w:rsidR="00A43D80" w:rsidRPr="00254912" w:rsidRDefault="00A43D80" w:rsidP="00A43D80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0B0EDA5C" w14:textId="7407C0EA" w:rsidR="00110643" w:rsidRPr="00CA0B31" w:rsidRDefault="00F53603" w:rsidP="00110643">
      <w:pPr>
        <w:spacing w:after="0" w:line="240" w:lineRule="auto"/>
        <w:jc w:val="both"/>
        <w:rPr>
          <w:rFonts w:cstheme="minorHAnsi"/>
          <w:i/>
        </w:rPr>
      </w:pPr>
      <w:r w:rsidRPr="00CA0B31">
        <w:rPr>
          <w:rFonts w:cstheme="minorHAnsi"/>
          <w:i/>
        </w:rPr>
        <w:t>Le dossier doit être rédigé en français</w:t>
      </w:r>
      <w:r w:rsidR="00110643" w:rsidRPr="00CA0B31">
        <w:rPr>
          <w:rFonts w:cstheme="minorHAnsi"/>
          <w:i/>
        </w:rPr>
        <w:t xml:space="preserve">. Le document final n’excèdera pas </w:t>
      </w:r>
      <w:r w:rsidR="00481AC2" w:rsidRPr="0099078B">
        <w:rPr>
          <w:rFonts w:cstheme="minorHAnsi"/>
          <w:b/>
          <w:i/>
        </w:rPr>
        <w:t xml:space="preserve">cinq </w:t>
      </w:r>
      <w:r w:rsidR="00110643" w:rsidRPr="0099078B">
        <w:rPr>
          <w:rFonts w:cstheme="minorHAnsi"/>
          <w:b/>
          <w:i/>
        </w:rPr>
        <w:t>pages</w:t>
      </w:r>
      <w:r w:rsidR="00110643" w:rsidRPr="00CA0B31">
        <w:rPr>
          <w:rFonts w:cstheme="minorHAnsi"/>
          <w:i/>
        </w:rPr>
        <w:t>, respectera le format ci-dessous (par ex., marges)</w:t>
      </w:r>
      <w:r w:rsidR="00034572">
        <w:rPr>
          <w:rFonts w:cstheme="minorHAnsi"/>
          <w:i/>
        </w:rPr>
        <w:t xml:space="preserve">. Il devra être </w:t>
      </w:r>
      <w:r w:rsidR="005D4D65">
        <w:rPr>
          <w:rFonts w:cstheme="minorHAnsi"/>
          <w:i/>
        </w:rPr>
        <w:t>transmis</w:t>
      </w:r>
      <w:r w:rsidR="005D4D65">
        <w:rPr>
          <w:rFonts w:cstheme="minorHAnsi"/>
          <w:i/>
        </w:rPr>
        <w:t xml:space="preserve"> </w:t>
      </w:r>
      <w:r w:rsidR="00110643" w:rsidRPr="00CA0B31">
        <w:rPr>
          <w:rFonts w:cstheme="minorHAnsi"/>
          <w:i/>
        </w:rPr>
        <w:t xml:space="preserve">en formats word et pdf à </w:t>
      </w:r>
      <w:hyperlink r:id="rId8" w:history="1">
        <w:r w:rsidRPr="00CA0B31">
          <w:rPr>
            <w:rStyle w:val="Lienhypertexte"/>
            <w:rFonts w:cstheme="minorHAnsi"/>
            <w:i/>
          </w:rPr>
          <w:t>lucie.viou@agropolis.fr</w:t>
        </w:r>
      </w:hyperlink>
      <w:r w:rsidR="005D4D65">
        <w:rPr>
          <w:rFonts w:cstheme="minorHAnsi"/>
          <w:i/>
        </w:rPr>
        <w:t>.</w:t>
      </w:r>
    </w:p>
    <w:p w14:paraId="53DBAD66" w14:textId="5414E558" w:rsidR="00110643" w:rsidRDefault="00110643" w:rsidP="00110643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2D9801D1" w14:textId="3ABBF1DC" w:rsidR="00110643" w:rsidRPr="006F08EA" w:rsidRDefault="00110643" w:rsidP="00110643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theme="minorHAnsi"/>
          <w:b/>
          <w:color w:val="EFAA80"/>
          <w:sz w:val="24"/>
          <w:szCs w:val="24"/>
        </w:rPr>
      </w:pPr>
      <w:r w:rsidRPr="006F08EA">
        <w:rPr>
          <w:rFonts w:asciiTheme="minorHAnsi" w:hAnsiTheme="minorHAnsi" w:cstheme="minorHAnsi"/>
          <w:b/>
          <w:color w:val="EFAA80"/>
          <w:sz w:val="24"/>
          <w:szCs w:val="24"/>
        </w:rPr>
        <w:t>IDENTIFICATION DU PROJET</w:t>
      </w:r>
    </w:p>
    <w:p w14:paraId="573A5133" w14:textId="5630DEF8" w:rsidR="00CA0B31" w:rsidRPr="00730803" w:rsidRDefault="00CA0B31" w:rsidP="00CA0B31">
      <w:pPr>
        <w:pStyle w:val="Listecouleur-Accent11"/>
        <w:spacing w:after="0" w:line="240" w:lineRule="auto"/>
        <w:ind w:left="425"/>
        <w:rPr>
          <w:rFonts w:asciiTheme="minorHAnsi" w:hAnsiTheme="minorHAnsi" w:cstheme="minorHAnsi"/>
          <w:b/>
          <w:sz w:val="24"/>
          <w:szCs w:val="24"/>
        </w:rPr>
      </w:pPr>
    </w:p>
    <w:p w14:paraId="4E7CF6B8" w14:textId="00D63B93" w:rsidR="00AD0716" w:rsidRPr="006F08EA" w:rsidRDefault="00AD0716" w:rsidP="00AD0716">
      <w:pPr>
        <w:pStyle w:val="Listecouleur-Accent11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b/>
          <w:color w:val="98CB96"/>
          <w:sz w:val="24"/>
          <w:szCs w:val="24"/>
        </w:rPr>
      </w:pPr>
      <w:r w:rsidRPr="006F08EA">
        <w:rPr>
          <w:rFonts w:asciiTheme="minorHAnsi" w:hAnsiTheme="minorHAnsi" w:cstheme="minorHAnsi"/>
          <w:b/>
          <w:color w:val="98CB96"/>
          <w:sz w:val="24"/>
          <w:szCs w:val="24"/>
        </w:rPr>
        <w:t>Présentation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481AC2" w:rsidRPr="0099078B" w14:paraId="6D083D26" w14:textId="1363BFF2" w:rsidTr="006F08EA">
        <w:trPr>
          <w:trHeight w:val="340"/>
        </w:trPr>
        <w:tc>
          <w:tcPr>
            <w:tcW w:w="2547" w:type="dxa"/>
            <w:shd w:val="clear" w:color="auto" w:fill="auto"/>
          </w:tcPr>
          <w:p w14:paraId="68171B5F" w14:textId="7E1A7313" w:rsidR="00481AC2" w:rsidRPr="0099078B" w:rsidRDefault="00481AC2" w:rsidP="00254912">
            <w:pPr>
              <w:spacing w:after="0" w:line="240" w:lineRule="auto"/>
              <w:rPr>
                <w:rFonts w:cstheme="minorHAnsi"/>
              </w:rPr>
            </w:pPr>
            <w:r w:rsidRPr="0099078B">
              <w:rPr>
                <w:rFonts w:cstheme="minorHAnsi"/>
              </w:rPr>
              <w:t>Titre</w:t>
            </w:r>
            <w:r w:rsidR="00387864">
              <w:rPr>
                <w:rFonts w:cstheme="minorHAnsi"/>
              </w:rPr>
              <w:t xml:space="preserve"> complet</w:t>
            </w:r>
            <w:r w:rsidRPr="0099078B">
              <w:rPr>
                <w:rFonts w:cstheme="minorHAnsi"/>
              </w:rPr>
              <w:t xml:space="preserve"> du projet </w:t>
            </w:r>
          </w:p>
        </w:tc>
        <w:tc>
          <w:tcPr>
            <w:tcW w:w="6520" w:type="dxa"/>
            <w:shd w:val="clear" w:color="auto" w:fill="auto"/>
          </w:tcPr>
          <w:p w14:paraId="74C7700B" w14:textId="49A051D5" w:rsidR="00481AC2" w:rsidRPr="0099078B" w:rsidRDefault="00481AC2" w:rsidP="0004729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87864" w:rsidRPr="0099078B" w14:paraId="6DF515E8" w14:textId="77777777" w:rsidTr="006F08EA">
        <w:trPr>
          <w:trHeight w:val="340"/>
        </w:trPr>
        <w:tc>
          <w:tcPr>
            <w:tcW w:w="2547" w:type="dxa"/>
            <w:shd w:val="clear" w:color="auto" w:fill="auto"/>
          </w:tcPr>
          <w:p w14:paraId="5EB61521" w14:textId="77777777" w:rsidR="00387864" w:rsidRDefault="00387864" w:rsidP="002549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Titre-court (pour aspects administratifs et de communication)</w:t>
            </w:r>
          </w:p>
          <w:p w14:paraId="6F107B99" w14:textId="12FF142F" w:rsidR="00387864" w:rsidRPr="0099078B" w:rsidRDefault="00387864" w:rsidP="002549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520" w:type="dxa"/>
            <w:shd w:val="clear" w:color="auto" w:fill="auto"/>
          </w:tcPr>
          <w:p w14:paraId="66628E2C" w14:textId="77777777" w:rsidR="00387864" w:rsidRPr="0099078B" w:rsidRDefault="00387864" w:rsidP="0004729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F202A" w:rsidRPr="0099078B" w14:paraId="175EEE3A" w14:textId="77777777" w:rsidTr="006F08EA">
        <w:trPr>
          <w:trHeight w:val="340"/>
        </w:trPr>
        <w:tc>
          <w:tcPr>
            <w:tcW w:w="2547" w:type="dxa"/>
            <w:shd w:val="clear" w:color="auto" w:fill="auto"/>
          </w:tcPr>
          <w:p w14:paraId="59591CDB" w14:textId="04015320" w:rsidR="000F202A" w:rsidRPr="000F202A" w:rsidRDefault="005D4D65" w:rsidP="00381B4B">
            <w:pPr>
              <w:tabs>
                <w:tab w:val="left" w:pos="993"/>
                <w:tab w:val="left" w:pos="3969"/>
                <w:tab w:val="left" w:pos="4678"/>
                <w:tab w:val="left" w:pos="5670"/>
                <w:tab w:val="left" w:pos="6521"/>
                <w:tab w:val="left" w:pos="7230"/>
                <w:tab w:val="left" w:pos="808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Dates de réalisation souhaitées</w:t>
            </w:r>
          </w:p>
        </w:tc>
        <w:tc>
          <w:tcPr>
            <w:tcW w:w="6520" w:type="dxa"/>
            <w:shd w:val="clear" w:color="auto" w:fill="auto"/>
          </w:tcPr>
          <w:p w14:paraId="4AB4DBBE" w14:textId="47955E9B" w:rsidR="000F202A" w:rsidRPr="0099078B" w:rsidDel="00481AC2" w:rsidRDefault="000F202A" w:rsidP="00381B4B">
            <w:pPr>
              <w:tabs>
                <w:tab w:val="left" w:pos="993"/>
                <w:tab w:val="left" w:pos="3969"/>
                <w:tab w:val="left" w:pos="4678"/>
                <w:tab w:val="left" w:pos="5670"/>
                <w:tab w:val="left" w:pos="6521"/>
                <w:tab w:val="left" w:pos="7230"/>
                <w:tab w:val="left" w:pos="8080"/>
              </w:tabs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Du ../../.. au ../../.. soit …. mois</w:t>
            </w:r>
          </w:p>
        </w:tc>
      </w:tr>
      <w:tr w:rsidR="00481AC2" w:rsidRPr="0099078B" w14:paraId="0D571B70" w14:textId="77777777" w:rsidTr="006F08EA">
        <w:trPr>
          <w:trHeight w:val="340"/>
        </w:trPr>
        <w:tc>
          <w:tcPr>
            <w:tcW w:w="2547" w:type="dxa"/>
            <w:shd w:val="clear" w:color="auto" w:fill="auto"/>
          </w:tcPr>
          <w:p w14:paraId="286B70C1" w14:textId="74FDC2EB" w:rsidR="00481AC2" w:rsidRPr="0099078B" w:rsidRDefault="00481AC2" w:rsidP="00047296">
            <w:pPr>
              <w:spacing w:after="0" w:line="240" w:lineRule="auto"/>
              <w:rPr>
                <w:rFonts w:cstheme="minorHAnsi"/>
              </w:rPr>
            </w:pPr>
            <w:r w:rsidRPr="0099078B">
              <w:rPr>
                <w:rFonts w:cstheme="minorHAnsi"/>
              </w:rPr>
              <w:t>Mots-clés (5)</w:t>
            </w:r>
          </w:p>
        </w:tc>
        <w:tc>
          <w:tcPr>
            <w:tcW w:w="6520" w:type="dxa"/>
            <w:shd w:val="clear" w:color="auto" w:fill="auto"/>
          </w:tcPr>
          <w:p w14:paraId="49D50CC1" w14:textId="38B96639" w:rsidR="00481AC2" w:rsidRPr="0099078B" w:rsidRDefault="00481AC2" w:rsidP="0004729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52DEE8B" w14:textId="2A0E4890" w:rsidR="00110643" w:rsidRDefault="00110643" w:rsidP="0011064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B7364C3" w14:textId="3094EF72" w:rsidR="00554FCD" w:rsidRPr="006F08EA" w:rsidRDefault="00554FCD" w:rsidP="00554FCD">
      <w:pPr>
        <w:pStyle w:val="Listecouleur-Accent11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b/>
          <w:color w:val="98CB96"/>
          <w:sz w:val="24"/>
          <w:szCs w:val="24"/>
        </w:rPr>
      </w:pPr>
      <w:r w:rsidRPr="006F08EA">
        <w:rPr>
          <w:rFonts w:asciiTheme="minorHAnsi" w:hAnsiTheme="minorHAnsi" w:cstheme="minorHAnsi"/>
          <w:b/>
          <w:color w:val="98CB96"/>
          <w:sz w:val="24"/>
          <w:szCs w:val="24"/>
        </w:rPr>
        <w:t>Type de projet</w:t>
      </w: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</w:tblGrid>
      <w:tr w:rsidR="00944762" w:rsidRPr="00254912" w14:paraId="12E72F04" w14:textId="77777777" w:rsidTr="00944762">
        <w:trPr>
          <w:trHeight w:val="340"/>
        </w:trPr>
        <w:tc>
          <w:tcPr>
            <w:tcW w:w="2263" w:type="dxa"/>
            <w:shd w:val="clear" w:color="auto" w:fill="auto"/>
          </w:tcPr>
          <w:p w14:paraId="69C63C5B" w14:textId="6FC5ED2D" w:rsidR="00944762" w:rsidRDefault="00944762" w:rsidP="00944762">
            <w:pPr>
              <w:spacing w:after="0" w:line="240" w:lineRule="auto"/>
            </w:pPr>
            <w:r>
              <w:t>Post-doc 12 mois</w:t>
            </w:r>
          </w:p>
        </w:tc>
        <w:tc>
          <w:tcPr>
            <w:tcW w:w="2977" w:type="dxa"/>
            <w:shd w:val="clear" w:color="auto" w:fill="auto"/>
          </w:tcPr>
          <w:p w14:paraId="75066F42" w14:textId="77777777" w:rsidR="00944762" w:rsidRPr="00CA0B31" w:rsidRDefault="00944762" w:rsidP="005C233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54FCD" w:rsidRPr="00254912" w14:paraId="0D01802C" w14:textId="77777777" w:rsidTr="00944762">
        <w:trPr>
          <w:trHeight w:val="340"/>
        </w:trPr>
        <w:tc>
          <w:tcPr>
            <w:tcW w:w="2263" w:type="dxa"/>
            <w:shd w:val="clear" w:color="auto" w:fill="auto"/>
          </w:tcPr>
          <w:p w14:paraId="0D89948A" w14:textId="12EDE47A" w:rsidR="00554FCD" w:rsidRPr="00CA0B31" w:rsidRDefault="00554FCD" w:rsidP="00944762">
            <w:pPr>
              <w:spacing w:after="0" w:line="240" w:lineRule="auto"/>
              <w:rPr>
                <w:rFonts w:cstheme="minorHAnsi"/>
                <w:b/>
              </w:rPr>
            </w:pPr>
            <w:r>
              <w:t>Post-doc 1</w:t>
            </w:r>
            <w:r w:rsidR="00944762">
              <w:t>8 mois</w:t>
            </w:r>
          </w:p>
        </w:tc>
        <w:tc>
          <w:tcPr>
            <w:tcW w:w="2977" w:type="dxa"/>
            <w:shd w:val="clear" w:color="auto" w:fill="auto"/>
          </w:tcPr>
          <w:p w14:paraId="721439FC" w14:textId="77777777" w:rsidR="00554FCD" w:rsidRPr="00CA0B31" w:rsidRDefault="00554FCD" w:rsidP="005C233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54FCD" w:rsidRPr="00254912" w14:paraId="66DA6F34" w14:textId="77777777" w:rsidTr="00944762">
        <w:trPr>
          <w:trHeight w:val="340"/>
        </w:trPr>
        <w:tc>
          <w:tcPr>
            <w:tcW w:w="2263" w:type="dxa"/>
            <w:shd w:val="clear" w:color="auto" w:fill="auto"/>
          </w:tcPr>
          <w:p w14:paraId="0D9EC2C6" w14:textId="2D39F7DA" w:rsidR="00554FCD" w:rsidRPr="00CA0B31" w:rsidRDefault="00554FCD" w:rsidP="00730803">
            <w:pPr>
              <w:spacing w:after="0" w:line="240" w:lineRule="auto"/>
              <w:rPr>
                <w:rFonts w:cstheme="minorHAnsi"/>
                <w:b/>
              </w:rPr>
            </w:pPr>
            <w:r>
              <w:t>Projet émergent</w:t>
            </w:r>
          </w:p>
        </w:tc>
        <w:tc>
          <w:tcPr>
            <w:tcW w:w="2977" w:type="dxa"/>
            <w:shd w:val="clear" w:color="auto" w:fill="auto"/>
          </w:tcPr>
          <w:p w14:paraId="1EA2CE8B" w14:textId="77777777" w:rsidR="00554FCD" w:rsidRPr="00CA0B31" w:rsidRDefault="00554FCD" w:rsidP="005C233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0D5EAE60" w14:textId="39B09BC6" w:rsidR="00554FCD" w:rsidRDefault="00554FCD" w:rsidP="0011064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54BAD8" w14:textId="0AB3F26A" w:rsidR="006F08EA" w:rsidRDefault="006F08EA" w:rsidP="0011064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 projet a-t-il reçu un financement de l’AAP 2022 du défi clé OCTAAVE ?</w:t>
      </w:r>
    </w:p>
    <w:p w14:paraId="34677E30" w14:textId="77777777" w:rsidR="006F08EA" w:rsidRPr="00730803" w:rsidRDefault="006F08EA" w:rsidP="0011064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67065B" w14:textId="04082A63" w:rsidR="001C3A1B" w:rsidRPr="006F08EA" w:rsidRDefault="00AD0716" w:rsidP="00AD0716">
      <w:pPr>
        <w:pStyle w:val="Listecouleur-Accent11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b/>
          <w:color w:val="98CB96"/>
          <w:sz w:val="24"/>
          <w:szCs w:val="24"/>
        </w:rPr>
      </w:pPr>
      <w:r w:rsidRPr="006F08EA">
        <w:rPr>
          <w:rFonts w:asciiTheme="minorHAnsi" w:hAnsiTheme="minorHAnsi" w:cstheme="minorHAnsi"/>
          <w:b/>
          <w:color w:val="98CB96"/>
          <w:sz w:val="24"/>
          <w:szCs w:val="24"/>
        </w:rPr>
        <w:t>Responsables et unités de recherche</w:t>
      </w:r>
    </w:p>
    <w:p w14:paraId="484ED5B5" w14:textId="77777777" w:rsidR="00381B4B" w:rsidRPr="00AD0716" w:rsidRDefault="00381B4B" w:rsidP="00381B4B">
      <w:pPr>
        <w:pStyle w:val="Listecouleur-Accent11"/>
        <w:spacing w:after="0" w:line="240" w:lineRule="auto"/>
        <w:rPr>
          <w:rFonts w:asciiTheme="minorHAnsi" w:hAnsiTheme="minorHAnsi" w:cstheme="minorHAnsi"/>
          <w:b/>
          <w:color w:val="70AD47" w:themeColor="accent6"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844"/>
        <w:gridCol w:w="1300"/>
        <w:gridCol w:w="920"/>
        <w:gridCol w:w="1307"/>
        <w:gridCol w:w="957"/>
        <w:gridCol w:w="1521"/>
        <w:gridCol w:w="1329"/>
      </w:tblGrid>
      <w:tr w:rsidR="005D4D65" w:rsidRPr="00254912" w14:paraId="297D8E58" w14:textId="4CA0637B" w:rsidTr="005D4D65">
        <w:trPr>
          <w:trHeight w:val="340"/>
        </w:trPr>
        <w:tc>
          <w:tcPr>
            <w:tcW w:w="930" w:type="dxa"/>
            <w:vMerge w:val="restart"/>
            <w:shd w:val="clear" w:color="auto" w:fill="auto"/>
          </w:tcPr>
          <w:p w14:paraId="376B99D1" w14:textId="605AA58F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7" w:type="dxa"/>
            <w:vMerge w:val="restart"/>
          </w:tcPr>
          <w:p w14:paraId="41CA2365" w14:textId="4403E0C0" w:rsidR="005D4D65" w:rsidRPr="00CA0B31" w:rsidRDefault="005D4D65" w:rsidP="00E76B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</w:rPr>
              <w:t>Nom de l’unité</w:t>
            </w:r>
          </w:p>
        </w:tc>
        <w:tc>
          <w:tcPr>
            <w:tcW w:w="978" w:type="dxa"/>
            <w:vMerge w:val="restart"/>
          </w:tcPr>
          <w:p w14:paraId="593EAB88" w14:textId="32187F0A" w:rsidR="005D4D65" w:rsidRPr="00CA0B31" w:rsidRDefault="005D4D65" w:rsidP="00E76B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Localisation de l’unité (ville)</w:t>
            </w:r>
          </w:p>
        </w:tc>
        <w:tc>
          <w:tcPr>
            <w:tcW w:w="6302" w:type="dxa"/>
            <w:gridSpan w:val="5"/>
          </w:tcPr>
          <w:p w14:paraId="40153A81" w14:textId="377E62B1" w:rsidR="005D4D65" w:rsidRPr="00CA0B31" w:rsidRDefault="005D4D65" w:rsidP="00CA0B3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 xml:space="preserve"> Responsable scientifique </w:t>
            </w:r>
            <w:r>
              <w:rPr>
                <w:rFonts w:cstheme="minorHAnsi"/>
                <w:b/>
              </w:rPr>
              <w:t>impliqué</w:t>
            </w:r>
          </w:p>
        </w:tc>
      </w:tr>
      <w:tr w:rsidR="005D4D65" w:rsidRPr="00254912" w14:paraId="6DD7A309" w14:textId="09723205" w:rsidTr="005D4D65">
        <w:trPr>
          <w:trHeight w:val="340"/>
        </w:trPr>
        <w:tc>
          <w:tcPr>
            <w:tcW w:w="930" w:type="dxa"/>
            <w:vMerge/>
            <w:shd w:val="clear" w:color="auto" w:fill="auto"/>
          </w:tcPr>
          <w:p w14:paraId="15161AB8" w14:textId="2C38482E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7" w:type="dxa"/>
            <w:vMerge/>
          </w:tcPr>
          <w:p w14:paraId="1AEFE936" w14:textId="77777777" w:rsidR="005D4D65" w:rsidRPr="00CA0B31" w:rsidRDefault="005D4D65" w:rsidP="00E76B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78" w:type="dxa"/>
            <w:vMerge/>
          </w:tcPr>
          <w:p w14:paraId="518EA6D9" w14:textId="02BCAAC5" w:rsidR="005D4D65" w:rsidRPr="00CA0B31" w:rsidRDefault="005D4D65" w:rsidP="00E76B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78" w:type="dxa"/>
          </w:tcPr>
          <w:p w14:paraId="0C0BB879" w14:textId="54476230" w:rsidR="005D4D65" w:rsidRPr="00CA0B31" w:rsidRDefault="005D4D65" w:rsidP="00E76B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Nom</w:t>
            </w:r>
          </w:p>
        </w:tc>
        <w:tc>
          <w:tcPr>
            <w:tcW w:w="1330" w:type="dxa"/>
          </w:tcPr>
          <w:p w14:paraId="38B0B334" w14:textId="503741D3" w:rsidR="005D4D65" w:rsidRPr="00CA0B31" w:rsidRDefault="005D4D65" w:rsidP="003479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Organisme</w:t>
            </w:r>
          </w:p>
        </w:tc>
        <w:tc>
          <w:tcPr>
            <w:tcW w:w="982" w:type="dxa"/>
          </w:tcPr>
          <w:p w14:paraId="653A087B" w14:textId="3B368FDA" w:rsidR="005D4D65" w:rsidRPr="00CA0B31" w:rsidRDefault="005D4D65" w:rsidP="003479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Equipe</w:t>
            </w:r>
          </w:p>
        </w:tc>
        <w:tc>
          <w:tcPr>
            <w:tcW w:w="1650" w:type="dxa"/>
          </w:tcPr>
          <w:p w14:paraId="45E948BB" w14:textId="04FD7BEB" w:rsidR="005D4D65" w:rsidRPr="00CA0B31" w:rsidRDefault="005D4D65" w:rsidP="003479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Courriel</w:t>
            </w:r>
          </w:p>
        </w:tc>
        <w:tc>
          <w:tcPr>
            <w:tcW w:w="1362" w:type="dxa"/>
          </w:tcPr>
          <w:p w14:paraId="7CF5A468" w14:textId="5A774D29" w:rsidR="005D4D65" w:rsidRDefault="005D4D65" w:rsidP="003479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Téléphone</w:t>
            </w:r>
          </w:p>
        </w:tc>
      </w:tr>
      <w:tr w:rsidR="005D4D65" w:rsidRPr="00254912" w14:paraId="75C95196" w14:textId="76B12BA1" w:rsidTr="005D4D65">
        <w:trPr>
          <w:trHeight w:val="340"/>
        </w:trPr>
        <w:tc>
          <w:tcPr>
            <w:tcW w:w="930" w:type="dxa"/>
            <w:shd w:val="clear" w:color="auto" w:fill="auto"/>
          </w:tcPr>
          <w:p w14:paraId="50CA7D44" w14:textId="615A06C3" w:rsidR="005D4D65" w:rsidRPr="00CA0B31" w:rsidRDefault="005D4D65" w:rsidP="005D4D65">
            <w:pPr>
              <w:spacing w:after="0" w:line="240" w:lineRule="auto"/>
              <w:rPr>
                <w:rFonts w:cstheme="minorHAnsi"/>
                <w:i/>
              </w:rPr>
            </w:pPr>
            <w:r w:rsidRPr="00CA0B31">
              <w:rPr>
                <w:rFonts w:cstheme="minorHAnsi"/>
                <w:lang w:val="en-US"/>
              </w:rPr>
              <w:t>Unité 1</w:t>
            </w:r>
          </w:p>
        </w:tc>
        <w:tc>
          <w:tcPr>
            <w:tcW w:w="857" w:type="dxa"/>
          </w:tcPr>
          <w:p w14:paraId="27566C8A" w14:textId="77777777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78" w:type="dxa"/>
          </w:tcPr>
          <w:p w14:paraId="6D996C52" w14:textId="00D28574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78" w:type="dxa"/>
          </w:tcPr>
          <w:p w14:paraId="318B3818" w14:textId="68A3C3BF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0" w:type="dxa"/>
          </w:tcPr>
          <w:p w14:paraId="0334757F" w14:textId="748BC82C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82" w:type="dxa"/>
          </w:tcPr>
          <w:p w14:paraId="661EE568" w14:textId="77777777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50" w:type="dxa"/>
          </w:tcPr>
          <w:p w14:paraId="62913007" w14:textId="77777777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2" w:type="dxa"/>
          </w:tcPr>
          <w:p w14:paraId="05E3B774" w14:textId="77777777" w:rsidR="005D4D65" w:rsidRPr="00AD0716" w:rsidRDefault="005D4D65" w:rsidP="0011064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5D4D65" w:rsidRPr="00254912" w14:paraId="7FE949DC" w14:textId="0C018947" w:rsidTr="005D4D65">
        <w:trPr>
          <w:trHeight w:val="340"/>
        </w:trPr>
        <w:tc>
          <w:tcPr>
            <w:tcW w:w="930" w:type="dxa"/>
            <w:shd w:val="clear" w:color="auto" w:fill="auto"/>
          </w:tcPr>
          <w:p w14:paraId="474BE812" w14:textId="556EC573" w:rsidR="005D4D65" w:rsidRPr="00CA0B31" w:rsidRDefault="005D4D65" w:rsidP="005D4D65">
            <w:pPr>
              <w:spacing w:after="0" w:line="240" w:lineRule="auto"/>
              <w:rPr>
                <w:rFonts w:cstheme="minorHAnsi"/>
                <w:i/>
              </w:rPr>
            </w:pPr>
            <w:r w:rsidRPr="00CA0B31">
              <w:rPr>
                <w:rFonts w:cstheme="minorHAnsi"/>
                <w:lang w:val="en-US"/>
              </w:rPr>
              <w:t>Unité</w:t>
            </w:r>
            <w:r w:rsidRPr="00CA0B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</w:p>
        </w:tc>
        <w:tc>
          <w:tcPr>
            <w:tcW w:w="857" w:type="dxa"/>
          </w:tcPr>
          <w:p w14:paraId="300A7DCB" w14:textId="77777777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78" w:type="dxa"/>
          </w:tcPr>
          <w:p w14:paraId="19DA797D" w14:textId="398EA2DB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78" w:type="dxa"/>
          </w:tcPr>
          <w:p w14:paraId="58AB963D" w14:textId="31DD823F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0" w:type="dxa"/>
          </w:tcPr>
          <w:p w14:paraId="4612C8B0" w14:textId="44F3D127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82" w:type="dxa"/>
          </w:tcPr>
          <w:p w14:paraId="0A8CC8A7" w14:textId="77777777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50" w:type="dxa"/>
          </w:tcPr>
          <w:p w14:paraId="670D98FE" w14:textId="77777777" w:rsidR="005D4D65" w:rsidRPr="00CA0B31" w:rsidRDefault="005D4D65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2" w:type="dxa"/>
          </w:tcPr>
          <w:p w14:paraId="31FC1BBF" w14:textId="77777777" w:rsidR="005D4D65" w:rsidRPr="00AD0716" w:rsidRDefault="005D4D65" w:rsidP="0011064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14:paraId="16F3977A" w14:textId="77777777" w:rsidR="001C3A1B" w:rsidRPr="00254912" w:rsidRDefault="001C3A1B" w:rsidP="00A43D80">
      <w:pPr>
        <w:pStyle w:val="Listecouleur-Accent11"/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566994BF" w14:textId="77777777" w:rsidR="00381B4B" w:rsidRDefault="00381B4B" w:rsidP="00381B4B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7C2D02CB" w14:textId="77777777" w:rsidR="005D4D65" w:rsidRDefault="005D4D65" w:rsidP="000612A2">
      <w:pPr>
        <w:pStyle w:val="Listecouleur-Accent11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381B4B">
        <w:rPr>
          <w:rFonts w:cstheme="minorHAnsi"/>
          <w:i/>
        </w:rPr>
        <w:t>Ajouter des lignes si plus de deux unités de recherche</w:t>
      </w:r>
      <w:r>
        <w:rPr>
          <w:rFonts w:cstheme="minorHAnsi"/>
          <w:i/>
        </w:rPr>
        <w:t xml:space="preserve"> sont</w:t>
      </w:r>
      <w:r w:rsidRPr="00381B4B">
        <w:rPr>
          <w:rFonts w:cstheme="minorHAnsi"/>
          <w:i/>
        </w:rPr>
        <w:t xml:space="preserve"> impliquées.</w:t>
      </w:r>
    </w:p>
    <w:p w14:paraId="313CF7E5" w14:textId="161F9A86" w:rsidR="005D4D65" w:rsidRDefault="005D4D65" w:rsidP="005D4D65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A0B31">
        <w:rPr>
          <w:rFonts w:asciiTheme="minorHAnsi" w:hAnsiTheme="minorHAnsi" w:cstheme="minorHAnsi"/>
        </w:rPr>
        <w:t>L’unité 1 est</w:t>
      </w:r>
      <w:r>
        <w:rPr>
          <w:rFonts w:asciiTheme="minorHAnsi" w:hAnsiTheme="minorHAnsi" w:cstheme="minorHAnsi"/>
        </w:rPr>
        <w:t xml:space="preserve"> identifiée comme la</w:t>
      </w:r>
      <w:r w:rsidRPr="00CA0B31">
        <w:rPr>
          <w:rFonts w:asciiTheme="minorHAnsi" w:hAnsiTheme="minorHAnsi" w:cstheme="minorHAnsi"/>
        </w:rPr>
        <w:t xml:space="preserve"> porteuse</w:t>
      </w:r>
      <w:r>
        <w:rPr>
          <w:rFonts w:asciiTheme="minorHAnsi" w:hAnsiTheme="minorHAnsi" w:cstheme="minorHAnsi"/>
        </w:rPr>
        <w:t xml:space="preserve"> principale</w:t>
      </w:r>
      <w:r w:rsidRPr="00CA0B31">
        <w:rPr>
          <w:rFonts w:asciiTheme="minorHAnsi" w:hAnsiTheme="minorHAnsi" w:cstheme="minorHAnsi"/>
        </w:rPr>
        <w:t xml:space="preserve"> du projet, et les autres unités sont co-porteuses.</w:t>
      </w:r>
    </w:p>
    <w:p w14:paraId="469520AB" w14:textId="77777777" w:rsidR="005D4D65" w:rsidRDefault="005D4D65" w:rsidP="000612A2">
      <w:pPr>
        <w:pStyle w:val="Listecouleur-Accent11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</w:p>
    <w:p w14:paraId="0B7B5BDC" w14:textId="5BE3A09A" w:rsidR="00381B4B" w:rsidRDefault="00381B4B" w:rsidP="000612A2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</w:t>
      </w:r>
      <w:r>
        <w:rPr>
          <w:rFonts w:asciiTheme="minorHAnsi" w:hAnsiTheme="minorHAnsi" w:cstheme="minorHAnsi"/>
        </w:rPr>
        <w:t xml:space="preserve">le cas d’un post-doctorant, les responsables scientifiques indiqués pour </w:t>
      </w:r>
      <w:r w:rsidR="000612A2">
        <w:rPr>
          <w:rFonts w:asciiTheme="minorHAnsi" w:hAnsiTheme="minorHAnsi" w:cstheme="minorHAnsi"/>
        </w:rPr>
        <w:t>chaque unité</w:t>
      </w:r>
      <w:r>
        <w:rPr>
          <w:rFonts w:asciiTheme="minorHAnsi" w:hAnsiTheme="minorHAnsi" w:cstheme="minorHAnsi"/>
        </w:rPr>
        <w:t xml:space="preserve"> sont les co-encadrants</w:t>
      </w:r>
      <w:r w:rsidR="000612A2">
        <w:rPr>
          <w:rFonts w:asciiTheme="minorHAnsi" w:hAnsiTheme="minorHAnsi" w:cstheme="minorHAnsi"/>
        </w:rPr>
        <w:t xml:space="preserve"> (2 co-encadrants minimum)</w:t>
      </w:r>
      <w:r>
        <w:rPr>
          <w:rFonts w:asciiTheme="minorHAnsi" w:hAnsiTheme="minorHAnsi" w:cstheme="minorHAnsi"/>
        </w:rPr>
        <w:t xml:space="preserve">. </w:t>
      </w:r>
      <w:r w:rsidR="00730803" w:rsidRPr="00CA0B31">
        <w:rPr>
          <w:rFonts w:asciiTheme="minorHAnsi" w:hAnsiTheme="minorHAnsi" w:cstheme="minorHAnsi"/>
        </w:rPr>
        <w:t>Le</w:t>
      </w:r>
      <w:r w:rsidR="000612A2">
        <w:rPr>
          <w:rFonts w:asciiTheme="minorHAnsi" w:hAnsiTheme="minorHAnsi" w:cstheme="minorHAnsi"/>
        </w:rPr>
        <w:t>/la</w:t>
      </w:r>
      <w:r w:rsidR="00730803" w:rsidRPr="00CA0B31">
        <w:rPr>
          <w:rFonts w:asciiTheme="minorHAnsi" w:hAnsiTheme="minorHAnsi" w:cstheme="minorHAnsi"/>
        </w:rPr>
        <w:t xml:space="preserve"> responsable scientifique identifié</w:t>
      </w:r>
      <w:r w:rsidR="000612A2">
        <w:rPr>
          <w:rFonts w:asciiTheme="minorHAnsi" w:hAnsiTheme="minorHAnsi" w:cstheme="minorHAnsi"/>
        </w:rPr>
        <w:t>.e</w:t>
      </w:r>
      <w:r w:rsidR="00730803" w:rsidRPr="00CA0B31">
        <w:rPr>
          <w:rFonts w:asciiTheme="minorHAnsi" w:hAnsiTheme="minorHAnsi" w:cstheme="minorHAnsi"/>
        </w:rPr>
        <w:t xml:space="preserve"> pour l’unité 1 est le</w:t>
      </w:r>
      <w:r w:rsidR="000612A2">
        <w:rPr>
          <w:rFonts w:asciiTheme="minorHAnsi" w:hAnsiTheme="minorHAnsi" w:cstheme="minorHAnsi"/>
        </w:rPr>
        <w:t>/la</w:t>
      </w:r>
      <w:r w:rsidR="00730803" w:rsidRPr="00CA0B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co-encadrant</w:t>
      </w:r>
      <w:r w:rsidR="000612A2">
        <w:rPr>
          <w:rFonts w:asciiTheme="minorHAnsi" w:hAnsiTheme="minorHAnsi" w:cstheme="minorHAnsi"/>
        </w:rPr>
        <w:t>.e</w:t>
      </w:r>
      <w:r>
        <w:rPr>
          <w:rFonts w:asciiTheme="minorHAnsi" w:hAnsiTheme="minorHAnsi" w:cstheme="minorHAnsi"/>
        </w:rPr>
        <w:t xml:space="preserve"> référent</w:t>
      </w:r>
      <w:r w:rsidR="000612A2">
        <w:rPr>
          <w:rFonts w:asciiTheme="minorHAnsi" w:hAnsiTheme="minorHAnsi" w:cstheme="minorHAnsi"/>
        </w:rPr>
        <w:t>.e</w:t>
      </w:r>
      <w:r w:rsidR="007A5973">
        <w:rPr>
          <w:rFonts w:asciiTheme="minorHAnsi" w:hAnsiTheme="minorHAnsi" w:cstheme="minorHAnsi"/>
        </w:rPr>
        <w:t xml:space="preserve"> du défi</w:t>
      </w:r>
      <w:r w:rsidR="006F08EA">
        <w:rPr>
          <w:rFonts w:asciiTheme="minorHAnsi" w:hAnsiTheme="minorHAnsi" w:cstheme="minorHAnsi"/>
        </w:rPr>
        <w:t xml:space="preserve"> </w:t>
      </w:r>
      <w:r w:rsidR="007A5973">
        <w:rPr>
          <w:rFonts w:asciiTheme="minorHAnsi" w:hAnsiTheme="minorHAnsi" w:cstheme="minorHAnsi"/>
        </w:rPr>
        <w:t>clé</w:t>
      </w:r>
      <w:r>
        <w:rPr>
          <w:rFonts w:asciiTheme="minorHAnsi" w:hAnsiTheme="minorHAnsi" w:cstheme="minorHAnsi"/>
        </w:rPr>
        <w:t>.</w:t>
      </w:r>
    </w:p>
    <w:p w14:paraId="379E0CE0" w14:textId="77777777" w:rsidR="00387864" w:rsidRDefault="00387864" w:rsidP="000612A2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69292116" w14:textId="582A350A" w:rsidR="00381B4B" w:rsidRDefault="00381B4B" w:rsidP="000612A2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le cas d’une demande de projet </w:t>
      </w:r>
      <w:r>
        <w:rPr>
          <w:rFonts w:asciiTheme="minorHAnsi" w:hAnsiTheme="minorHAnsi" w:cstheme="minorHAnsi"/>
        </w:rPr>
        <w:t>émergent,</w:t>
      </w:r>
      <w:r w:rsidR="000612A2">
        <w:rPr>
          <w:rFonts w:asciiTheme="minorHAnsi" w:hAnsiTheme="minorHAnsi" w:cstheme="minorHAnsi"/>
        </w:rPr>
        <w:t xml:space="preserve"> un minimum de deux co-responsables scientifiques de deux unités différentes doit être renseigné. L</w:t>
      </w:r>
      <w:r w:rsidRPr="00CA0B31">
        <w:rPr>
          <w:rFonts w:asciiTheme="minorHAnsi" w:hAnsiTheme="minorHAnsi" w:cstheme="minorHAnsi"/>
        </w:rPr>
        <w:t>e</w:t>
      </w:r>
      <w:r w:rsidR="000612A2">
        <w:rPr>
          <w:rFonts w:asciiTheme="minorHAnsi" w:hAnsiTheme="minorHAnsi" w:cstheme="minorHAnsi"/>
        </w:rPr>
        <w:t>/la</w:t>
      </w:r>
      <w:r w:rsidR="000612A2" w:rsidRPr="00CA0B31">
        <w:rPr>
          <w:rFonts w:asciiTheme="minorHAnsi" w:hAnsiTheme="minorHAnsi" w:cstheme="minorHAnsi"/>
        </w:rPr>
        <w:t xml:space="preserve"> responsable scientifique identifié</w:t>
      </w:r>
      <w:r w:rsidR="000612A2">
        <w:rPr>
          <w:rFonts w:asciiTheme="minorHAnsi" w:hAnsiTheme="minorHAnsi" w:cstheme="minorHAnsi"/>
        </w:rPr>
        <w:t>.e</w:t>
      </w:r>
      <w:r w:rsidR="000612A2" w:rsidRPr="00CA0B31">
        <w:rPr>
          <w:rFonts w:asciiTheme="minorHAnsi" w:hAnsiTheme="minorHAnsi" w:cstheme="minorHAnsi"/>
        </w:rPr>
        <w:t xml:space="preserve"> </w:t>
      </w:r>
      <w:r w:rsidRPr="00CA0B31">
        <w:rPr>
          <w:rFonts w:asciiTheme="minorHAnsi" w:hAnsiTheme="minorHAnsi" w:cstheme="minorHAnsi"/>
        </w:rPr>
        <w:t>pour l’unité 1 est le</w:t>
      </w:r>
      <w:r w:rsidR="000612A2">
        <w:rPr>
          <w:rFonts w:asciiTheme="minorHAnsi" w:hAnsiTheme="minorHAnsi" w:cstheme="minorHAnsi"/>
        </w:rPr>
        <w:t>/la</w:t>
      </w:r>
      <w:r w:rsidRPr="00CA0B31">
        <w:rPr>
          <w:rFonts w:asciiTheme="minorHAnsi" w:hAnsiTheme="minorHAnsi" w:cstheme="minorHAnsi"/>
        </w:rPr>
        <w:t xml:space="preserve"> </w:t>
      </w:r>
      <w:r w:rsidR="007A5973">
        <w:rPr>
          <w:rFonts w:asciiTheme="minorHAnsi" w:hAnsiTheme="minorHAnsi" w:cstheme="minorHAnsi"/>
        </w:rPr>
        <w:t>référent</w:t>
      </w:r>
      <w:r w:rsidR="000612A2">
        <w:rPr>
          <w:rFonts w:asciiTheme="minorHAnsi" w:hAnsiTheme="minorHAnsi" w:cstheme="minorHAnsi"/>
        </w:rPr>
        <w:t>.e</w:t>
      </w:r>
      <w:r w:rsidRPr="00CA0B31">
        <w:rPr>
          <w:rFonts w:asciiTheme="minorHAnsi" w:hAnsiTheme="minorHAnsi" w:cstheme="minorHAnsi"/>
        </w:rPr>
        <w:t xml:space="preserve"> du projet</w:t>
      </w:r>
      <w:r>
        <w:rPr>
          <w:rFonts w:asciiTheme="minorHAnsi" w:hAnsiTheme="minorHAnsi" w:cstheme="minorHAnsi"/>
        </w:rPr>
        <w:t>.</w:t>
      </w:r>
    </w:p>
    <w:p w14:paraId="055CADAE" w14:textId="332E4ADE" w:rsidR="000612A2" w:rsidRPr="00381B4B" w:rsidRDefault="000612A2" w:rsidP="000612A2">
      <w:pPr>
        <w:pStyle w:val="Listecouleur-Accent11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</w:p>
    <w:p w14:paraId="4461846F" w14:textId="77777777" w:rsidR="00381B4B" w:rsidRDefault="00381B4B" w:rsidP="00381B4B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54E1F07E" w14:textId="77777777" w:rsidR="00381B4B" w:rsidRDefault="00381B4B" w:rsidP="00381B4B">
      <w:pPr>
        <w:pStyle w:val="Listecouleur-Accent11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</w:p>
    <w:p w14:paraId="57E593D2" w14:textId="5E41884A" w:rsidR="00381B4B" w:rsidRDefault="00381B4B" w:rsidP="00381B4B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0F5831E" w14:textId="28401159" w:rsidR="001C3A1B" w:rsidRPr="006F08EA" w:rsidRDefault="00AD0716" w:rsidP="00AD0716">
      <w:pPr>
        <w:pStyle w:val="Listecouleur-Accent11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b/>
          <w:color w:val="98CB96"/>
          <w:sz w:val="24"/>
          <w:szCs w:val="24"/>
        </w:rPr>
      </w:pPr>
      <w:r w:rsidRPr="006F08EA">
        <w:rPr>
          <w:rFonts w:asciiTheme="minorHAnsi" w:hAnsiTheme="minorHAnsi" w:cstheme="minorHAnsi"/>
          <w:b/>
          <w:color w:val="98CB96"/>
          <w:sz w:val="24"/>
          <w:szCs w:val="24"/>
        </w:rPr>
        <w:t>Partenaires extérieurs</w:t>
      </w:r>
      <w:r w:rsidR="008D67B8" w:rsidRPr="006F08EA">
        <w:rPr>
          <w:rFonts w:asciiTheme="minorHAnsi" w:hAnsiTheme="minorHAnsi" w:cstheme="minorHAnsi"/>
          <w:b/>
          <w:color w:val="98CB96"/>
          <w:sz w:val="24"/>
          <w:szCs w:val="24"/>
        </w:rPr>
        <w:t xml:space="preserve"> (le cas échéant)</w:t>
      </w:r>
    </w:p>
    <w:p w14:paraId="2A1F42F7" w14:textId="6B7D3F12" w:rsidR="00E76BD7" w:rsidRPr="00CA0B31" w:rsidRDefault="00E76BD7" w:rsidP="0096489A">
      <w:pPr>
        <w:pStyle w:val="Listecouleur-Accent11"/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  <w:b/>
          <w:color w:val="00B050"/>
        </w:rPr>
      </w:pPr>
      <w:r w:rsidRPr="00CA0B31">
        <w:rPr>
          <w:rFonts w:asciiTheme="minorHAnsi" w:hAnsiTheme="minorHAnsi" w:cstheme="minorHAnsi"/>
        </w:rPr>
        <w:t>Partenaires extérieurs relevant des secteurs académiques ou non-académiques.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82"/>
        <w:gridCol w:w="1263"/>
        <w:gridCol w:w="1989"/>
        <w:gridCol w:w="1505"/>
        <w:gridCol w:w="1505"/>
      </w:tblGrid>
      <w:tr w:rsidR="00254912" w:rsidRPr="00CA0B31" w14:paraId="124FD539" w14:textId="767962D1" w:rsidTr="00F53603">
        <w:trPr>
          <w:trHeight w:val="398"/>
        </w:trPr>
        <w:tc>
          <w:tcPr>
            <w:tcW w:w="1318" w:type="dxa"/>
            <w:shd w:val="clear" w:color="auto" w:fill="auto"/>
          </w:tcPr>
          <w:p w14:paraId="55B3D8A9" w14:textId="3EE97AEB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82" w:type="dxa"/>
            <w:shd w:val="clear" w:color="auto" w:fill="auto"/>
          </w:tcPr>
          <w:p w14:paraId="6F8B9F29" w14:textId="67153011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Nom</w:t>
            </w:r>
          </w:p>
        </w:tc>
        <w:tc>
          <w:tcPr>
            <w:tcW w:w="1263" w:type="dxa"/>
          </w:tcPr>
          <w:p w14:paraId="126501FF" w14:textId="725664C3" w:rsidR="00F53603" w:rsidRPr="00730803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30803">
              <w:rPr>
                <w:rFonts w:cstheme="minorHAnsi"/>
                <w:b/>
              </w:rPr>
              <w:t>Type de structure</w:t>
            </w:r>
            <w:r w:rsidRPr="00CA0B3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89" w:type="dxa"/>
          </w:tcPr>
          <w:p w14:paraId="5A65EAF1" w14:textId="687805AC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 xml:space="preserve">Nom du référent impliqué </w:t>
            </w:r>
          </w:p>
        </w:tc>
        <w:tc>
          <w:tcPr>
            <w:tcW w:w="1505" w:type="dxa"/>
          </w:tcPr>
          <w:p w14:paraId="12F313EB" w14:textId="15BF15EC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Numéro de téléphone</w:t>
            </w:r>
          </w:p>
        </w:tc>
        <w:tc>
          <w:tcPr>
            <w:tcW w:w="1505" w:type="dxa"/>
          </w:tcPr>
          <w:p w14:paraId="79F1E23B" w14:textId="72C12370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Courriel du référent</w:t>
            </w:r>
          </w:p>
        </w:tc>
      </w:tr>
      <w:tr w:rsidR="00254912" w:rsidRPr="00CA0B31" w14:paraId="63D459B0" w14:textId="5FF8B655" w:rsidTr="00F53603">
        <w:trPr>
          <w:trHeight w:val="398"/>
        </w:trPr>
        <w:tc>
          <w:tcPr>
            <w:tcW w:w="1318" w:type="dxa"/>
            <w:shd w:val="clear" w:color="auto" w:fill="auto"/>
          </w:tcPr>
          <w:p w14:paraId="1BB39DB0" w14:textId="4B0BAD42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  <w:r w:rsidRPr="00CA0B31">
              <w:rPr>
                <w:rFonts w:cstheme="minorHAnsi"/>
              </w:rPr>
              <w:t>Partenaire 1</w:t>
            </w:r>
          </w:p>
        </w:tc>
        <w:tc>
          <w:tcPr>
            <w:tcW w:w="1482" w:type="dxa"/>
            <w:shd w:val="clear" w:color="auto" w:fill="auto"/>
          </w:tcPr>
          <w:p w14:paraId="54B52255" w14:textId="1A029625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3" w:type="dxa"/>
          </w:tcPr>
          <w:p w14:paraId="4DD56F84" w14:textId="7046C2C2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9" w:type="dxa"/>
          </w:tcPr>
          <w:p w14:paraId="43F2F5F7" w14:textId="65AA8AF4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5" w:type="dxa"/>
          </w:tcPr>
          <w:p w14:paraId="5AD2CB76" w14:textId="5AA1A3DB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5" w:type="dxa"/>
          </w:tcPr>
          <w:p w14:paraId="215B2509" w14:textId="0617F402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54912" w:rsidRPr="00CA0B31" w14:paraId="3F6FFD1E" w14:textId="7DDB2433" w:rsidTr="00F53603">
        <w:trPr>
          <w:trHeight w:val="404"/>
        </w:trPr>
        <w:tc>
          <w:tcPr>
            <w:tcW w:w="1318" w:type="dxa"/>
            <w:shd w:val="clear" w:color="auto" w:fill="auto"/>
          </w:tcPr>
          <w:p w14:paraId="64819D63" w14:textId="06A3F73F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  <w:r w:rsidRPr="00CA0B31">
              <w:rPr>
                <w:rFonts w:cstheme="minorHAnsi"/>
              </w:rPr>
              <w:t>Partenaire 2</w:t>
            </w:r>
          </w:p>
        </w:tc>
        <w:tc>
          <w:tcPr>
            <w:tcW w:w="1482" w:type="dxa"/>
            <w:shd w:val="clear" w:color="auto" w:fill="auto"/>
          </w:tcPr>
          <w:p w14:paraId="5B7FC0BF" w14:textId="5B50E1AF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3" w:type="dxa"/>
          </w:tcPr>
          <w:p w14:paraId="4FF41016" w14:textId="48EEE073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9" w:type="dxa"/>
          </w:tcPr>
          <w:p w14:paraId="4F123ACC" w14:textId="0F256882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5" w:type="dxa"/>
          </w:tcPr>
          <w:p w14:paraId="09669508" w14:textId="2926F6B4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5" w:type="dxa"/>
          </w:tcPr>
          <w:p w14:paraId="1C9EE688" w14:textId="56D32910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64E3DFE" w14:textId="71C5FF51" w:rsidR="00D91B38" w:rsidRPr="00381B4B" w:rsidRDefault="00D91B38" w:rsidP="0096489A">
      <w:pPr>
        <w:spacing w:before="120" w:after="0" w:line="240" w:lineRule="auto"/>
        <w:rPr>
          <w:rFonts w:cstheme="minorHAnsi"/>
          <w:i/>
        </w:rPr>
      </w:pPr>
      <w:r w:rsidRPr="00381B4B">
        <w:rPr>
          <w:rFonts w:cstheme="minorHAnsi"/>
          <w:i/>
        </w:rPr>
        <w:t xml:space="preserve">Ajouter des </w:t>
      </w:r>
      <w:r w:rsidR="00A05C12" w:rsidRPr="00381B4B">
        <w:rPr>
          <w:rFonts w:cstheme="minorHAnsi"/>
          <w:i/>
        </w:rPr>
        <w:t>lignes</w:t>
      </w:r>
      <w:r w:rsidRPr="00381B4B">
        <w:rPr>
          <w:rFonts w:cstheme="minorHAnsi"/>
          <w:i/>
        </w:rPr>
        <w:t xml:space="preserve"> si plus de deux partenaires </w:t>
      </w:r>
      <w:r w:rsidR="00381B4B">
        <w:rPr>
          <w:rFonts w:cstheme="minorHAnsi"/>
          <w:i/>
        </w:rPr>
        <w:t xml:space="preserve">sont </w:t>
      </w:r>
      <w:r w:rsidRPr="00381B4B">
        <w:rPr>
          <w:rFonts w:cstheme="minorHAnsi"/>
          <w:i/>
        </w:rPr>
        <w:t>impliqués</w:t>
      </w:r>
      <w:r w:rsidR="00381B4B">
        <w:rPr>
          <w:rFonts w:cstheme="minorHAnsi"/>
          <w:i/>
        </w:rPr>
        <w:t>.</w:t>
      </w:r>
    </w:p>
    <w:p w14:paraId="6465AC1D" w14:textId="77777777" w:rsidR="00CA0B31" w:rsidRPr="00730803" w:rsidRDefault="00CA0B31" w:rsidP="00CA0B31">
      <w:pPr>
        <w:spacing w:after="0"/>
        <w:rPr>
          <w:rFonts w:eastAsia="Calibri" w:cstheme="minorHAnsi"/>
          <w:b/>
          <w:sz w:val="24"/>
          <w:szCs w:val="24"/>
        </w:rPr>
      </w:pPr>
    </w:p>
    <w:p w14:paraId="50A90022" w14:textId="5872A872" w:rsidR="00381B4B" w:rsidRPr="006F08EA" w:rsidRDefault="00AD0716" w:rsidP="00381B4B">
      <w:pPr>
        <w:pStyle w:val="Paragraphedeliste"/>
        <w:numPr>
          <w:ilvl w:val="1"/>
          <w:numId w:val="9"/>
        </w:numPr>
        <w:spacing w:after="0"/>
        <w:rPr>
          <w:rFonts w:cstheme="minorHAnsi"/>
          <w:b/>
          <w:color w:val="98CB96"/>
          <w:sz w:val="24"/>
          <w:szCs w:val="24"/>
        </w:rPr>
      </w:pPr>
      <w:r w:rsidRPr="006F08EA">
        <w:rPr>
          <w:rFonts w:cstheme="minorHAnsi"/>
          <w:b/>
          <w:color w:val="98CB96"/>
          <w:sz w:val="24"/>
          <w:szCs w:val="24"/>
        </w:rPr>
        <w:t>Résumé du projet</w:t>
      </w:r>
      <w:r w:rsidR="007E4151" w:rsidRPr="006F08EA">
        <w:rPr>
          <w:rFonts w:cstheme="minorHAnsi"/>
          <w:b/>
          <w:color w:val="98CB96"/>
          <w:sz w:val="24"/>
          <w:szCs w:val="24"/>
        </w:rPr>
        <w:t xml:space="preserve"> </w:t>
      </w:r>
    </w:p>
    <w:p w14:paraId="3E629907" w14:textId="77777777" w:rsidR="00381B4B" w:rsidRDefault="00381B4B" w:rsidP="00381B4B">
      <w:pPr>
        <w:pStyle w:val="Paragraphedeliste"/>
        <w:spacing w:after="0"/>
        <w:rPr>
          <w:rFonts w:cstheme="minorHAnsi"/>
          <w:szCs w:val="24"/>
        </w:rPr>
      </w:pPr>
    </w:p>
    <w:p w14:paraId="45DD3007" w14:textId="1ACF41CC" w:rsidR="00AD0716" w:rsidRPr="00D55B67" w:rsidRDefault="00381B4B" w:rsidP="00D55B67">
      <w:pPr>
        <w:spacing w:after="0"/>
        <w:rPr>
          <w:rFonts w:cstheme="minorHAnsi"/>
          <w:i/>
          <w:szCs w:val="24"/>
        </w:rPr>
      </w:pPr>
      <w:r w:rsidRPr="00D55B67">
        <w:rPr>
          <w:rFonts w:cstheme="minorHAnsi"/>
          <w:szCs w:val="24"/>
        </w:rPr>
        <w:t>N</w:t>
      </w:r>
      <w:r w:rsidR="00AD0716" w:rsidRPr="00D55B67">
        <w:rPr>
          <w:rFonts w:cstheme="minorHAnsi"/>
          <w:szCs w:val="24"/>
        </w:rPr>
        <w:t xml:space="preserve">on-confidentiel ; 1000 caractères maximum, </w:t>
      </w:r>
      <w:r w:rsidR="00554FCD" w:rsidRPr="00D55B67">
        <w:rPr>
          <w:rFonts w:cstheme="minorHAnsi"/>
          <w:szCs w:val="24"/>
        </w:rPr>
        <w:t xml:space="preserve">espaces </w:t>
      </w:r>
      <w:r w:rsidRPr="00D55B67">
        <w:rPr>
          <w:rFonts w:cstheme="minorHAnsi"/>
          <w:szCs w:val="24"/>
        </w:rPr>
        <w:t>inclus.</w:t>
      </w:r>
    </w:p>
    <w:p w14:paraId="2D95E6FD" w14:textId="1FB1D167" w:rsidR="00CA0B31" w:rsidRDefault="00CA0B31" w:rsidP="00CA0B31">
      <w:pPr>
        <w:spacing w:after="0" w:line="240" w:lineRule="auto"/>
        <w:jc w:val="both"/>
        <w:rPr>
          <w:rFonts w:cstheme="minorHAnsi"/>
          <w:b/>
          <w:szCs w:val="24"/>
        </w:rPr>
      </w:pPr>
    </w:p>
    <w:p w14:paraId="7B6074E8" w14:textId="77777777" w:rsidR="00381B4B" w:rsidRDefault="00381B4B" w:rsidP="00CA0B31">
      <w:pPr>
        <w:spacing w:after="0" w:line="240" w:lineRule="auto"/>
        <w:jc w:val="both"/>
        <w:rPr>
          <w:rFonts w:cstheme="minorHAnsi"/>
          <w:b/>
          <w:szCs w:val="24"/>
        </w:rPr>
      </w:pPr>
    </w:p>
    <w:p w14:paraId="10ACA106" w14:textId="399C5944" w:rsidR="00BA4196" w:rsidRPr="00730803" w:rsidRDefault="007E4151" w:rsidP="00BA4196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6F08EA">
        <w:rPr>
          <w:rFonts w:asciiTheme="minorHAnsi" w:hAnsiTheme="minorHAnsi" w:cstheme="minorHAnsi"/>
          <w:b/>
          <w:color w:val="EFAA80"/>
          <w:sz w:val="24"/>
          <w:szCs w:val="24"/>
        </w:rPr>
        <w:t xml:space="preserve">CONTEXTE SCIENTIFIQUE ET OBJECTIFS </w:t>
      </w:r>
      <w:r w:rsidR="00BA4196" w:rsidRPr="00730803">
        <w:rPr>
          <w:rFonts w:asciiTheme="minorHAnsi" w:hAnsiTheme="minorHAnsi" w:cstheme="minorHAnsi"/>
          <w:sz w:val="24"/>
          <w:szCs w:val="24"/>
        </w:rPr>
        <w:t>(</w:t>
      </w:r>
      <w:r w:rsidR="00554FCD" w:rsidRPr="00730803">
        <w:rPr>
          <w:rFonts w:asciiTheme="minorHAnsi" w:hAnsiTheme="minorHAnsi" w:cstheme="minorHAnsi"/>
          <w:sz w:val="24"/>
          <w:szCs w:val="24"/>
        </w:rPr>
        <w:t>1,5</w:t>
      </w:r>
      <w:r w:rsidR="00BA4196" w:rsidRPr="00730803">
        <w:rPr>
          <w:rFonts w:asciiTheme="minorHAnsi" w:hAnsiTheme="minorHAnsi" w:cstheme="minorHAnsi"/>
          <w:sz w:val="24"/>
          <w:szCs w:val="24"/>
        </w:rPr>
        <w:t xml:space="preserve"> pages max)</w:t>
      </w:r>
    </w:p>
    <w:p w14:paraId="366FAD73" w14:textId="77777777" w:rsidR="00381B4B" w:rsidRDefault="00381B4B" w:rsidP="00937DA1">
      <w:pPr>
        <w:pStyle w:val="Commentaire"/>
        <w:spacing w:after="0"/>
        <w:rPr>
          <w:rFonts w:cstheme="minorHAnsi"/>
          <w:sz w:val="22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381B4B" w14:paraId="339151DB" w14:textId="77777777" w:rsidTr="0087517D">
        <w:tc>
          <w:tcPr>
            <w:tcW w:w="4111" w:type="dxa"/>
          </w:tcPr>
          <w:p w14:paraId="15D03D6A" w14:textId="2A3113D1" w:rsidR="00381B4B" w:rsidRDefault="00381B4B" w:rsidP="007A5973">
            <w:pPr>
              <w:pStyle w:val="Commentair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t xml:space="preserve">Préciser dans laquelle des </w:t>
            </w:r>
            <w:r w:rsidR="007A5973">
              <w:rPr>
                <w:rFonts w:cstheme="minorHAnsi"/>
                <w:sz w:val="22"/>
                <w:szCs w:val="24"/>
              </w:rPr>
              <w:t xml:space="preserve">4 </w:t>
            </w:r>
            <w:r w:rsidRPr="0087517D">
              <w:rPr>
                <w:color w:val="2E74B5" w:themeColor="accent1" w:themeShade="BF"/>
              </w:rPr>
              <w:t>dimensions initiales</w:t>
            </w:r>
            <w:r>
              <w:t xml:space="preserve"> </w:t>
            </w:r>
            <w:r>
              <w:rPr>
                <w:rFonts w:cstheme="minorHAnsi"/>
                <w:sz w:val="22"/>
                <w:szCs w:val="24"/>
              </w:rPr>
              <w:t>du défi-clé le projet s’inscrit (</w:t>
            </w:r>
            <w:r w:rsidRPr="0043655C">
              <w:rPr>
                <w:rFonts w:cstheme="minorHAnsi"/>
                <w:i/>
                <w:sz w:val="22"/>
                <w:szCs w:val="24"/>
              </w:rPr>
              <w:t>plusieurs choix possibles ; le cas échéant, les classer par pertinence en les numérotant, 1 étant le plus pertinent</w:t>
            </w:r>
            <w:r>
              <w:rPr>
                <w:rFonts w:cstheme="minorHAnsi"/>
                <w:sz w:val="22"/>
                <w:szCs w:val="24"/>
              </w:rPr>
              <w:t>) </w:t>
            </w:r>
          </w:p>
        </w:tc>
        <w:tc>
          <w:tcPr>
            <w:tcW w:w="5954" w:type="dxa"/>
          </w:tcPr>
          <w:p w14:paraId="70D0C666" w14:textId="77777777" w:rsidR="00381B4B" w:rsidRPr="0087517D" w:rsidRDefault="00381B4B" w:rsidP="001814A1">
            <w:pPr>
              <w:pStyle w:val="Commentaire"/>
              <w:numPr>
                <w:ilvl w:val="0"/>
                <w:numId w:val="12"/>
              </w:num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87517D">
              <w:rPr>
                <w:color w:val="2E74B5" w:themeColor="accent1" w:themeShade="BF"/>
                <w:sz w:val="22"/>
              </w:rPr>
              <w:t>« Transitions »</w:t>
            </w:r>
          </w:p>
          <w:p w14:paraId="14582E6B" w14:textId="77777777" w:rsidR="00381B4B" w:rsidRPr="0087517D" w:rsidRDefault="00381B4B" w:rsidP="001814A1">
            <w:pPr>
              <w:pStyle w:val="Commentaire"/>
              <w:numPr>
                <w:ilvl w:val="0"/>
                <w:numId w:val="12"/>
              </w:num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87517D">
              <w:rPr>
                <w:color w:val="2E74B5" w:themeColor="accent1" w:themeShade="BF"/>
                <w:sz w:val="22"/>
              </w:rPr>
              <w:t>« Diversité »</w:t>
            </w:r>
          </w:p>
          <w:p w14:paraId="15F97FFD" w14:textId="77777777" w:rsidR="00381B4B" w:rsidRPr="0087517D" w:rsidRDefault="00381B4B" w:rsidP="001814A1">
            <w:pPr>
              <w:pStyle w:val="Paragraphedeliste"/>
              <w:numPr>
                <w:ilvl w:val="0"/>
                <w:numId w:val="12"/>
              </w:numPr>
              <w:rPr>
                <w:color w:val="2E74B5" w:themeColor="accent1" w:themeShade="BF"/>
              </w:rPr>
            </w:pPr>
            <w:r w:rsidRPr="0087517D">
              <w:rPr>
                <w:color w:val="2E74B5" w:themeColor="accent1" w:themeShade="BF"/>
              </w:rPr>
              <w:t>« Changement d’échelle &amp; compromis »</w:t>
            </w:r>
          </w:p>
          <w:p w14:paraId="1FAFBA78" w14:textId="77777777" w:rsidR="00381B4B" w:rsidRPr="0087517D" w:rsidRDefault="00381B4B" w:rsidP="001814A1">
            <w:pPr>
              <w:pStyle w:val="Paragraphedeliste"/>
              <w:numPr>
                <w:ilvl w:val="0"/>
                <w:numId w:val="12"/>
              </w:numPr>
              <w:rPr>
                <w:color w:val="2E74B5" w:themeColor="accent1" w:themeShade="BF"/>
              </w:rPr>
            </w:pPr>
            <w:r w:rsidRPr="0087517D">
              <w:rPr>
                <w:color w:val="2E74B5" w:themeColor="accent1" w:themeShade="BF"/>
              </w:rPr>
              <w:t>« Boîte à outils »</w:t>
            </w:r>
          </w:p>
        </w:tc>
      </w:tr>
      <w:tr w:rsidR="00381B4B" w14:paraId="00A660BD" w14:textId="77777777" w:rsidTr="0087517D">
        <w:tc>
          <w:tcPr>
            <w:tcW w:w="4111" w:type="dxa"/>
          </w:tcPr>
          <w:p w14:paraId="68FE043D" w14:textId="7A975A7A" w:rsidR="00381B4B" w:rsidRPr="00381B4B" w:rsidRDefault="00381B4B" w:rsidP="00472AFF">
            <w:pPr>
              <w:pStyle w:val="Commentaire"/>
              <w:rPr>
                <w:rFonts w:cstheme="minorHAnsi"/>
                <w:sz w:val="22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t xml:space="preserve">Préciser dans laquelle des </w:t>
            </w:r>
            <w:r w:rsidRPr="00472AFF">
              <w:rPr>
                <w:color w:val="ED7D31" w:themeColor="accent2"/>
              </w:rPr>
              <w:t xml:space="preserve">5 </w:t>
            </w:r>
            <w:r w:rsidR="00472AFF" w:rsidRPr="00472AFF">
              <w:rPr>
                <w:color w:val="ED7D31" w:themeColor="accent2"/>
              </w:rPr>
              <w:t>questions de recherche</w:t>
            </w:r>
            <w:r w:rsidRPr="00472AFF">
              <w:rPr>
                <w:color w:val="ED7D31" w:themeColor="accent2"/>
              </w:rPr>
              <w:t xml:space="preserve"> défini</w:t>
            </w:r>
            <w:r w:rsidR="00472AFF" w:rsidRPr="00472AFF">
              <w:rPr>
                <w:color w:val="ED7D31" w:themeColor="accent2"/>
              </w:rPr>
              <w:t>e</w:t>
            </w:r>
            <w:r w:rsidRPr="00472AFF">
              <w:rPr>
                <w:color w:val="ED7D31" w:themeColor="accent2"/>
              </w:rPr>
              <w:t>s collectivement le 30 juin 2022</w:t>
            </w:r>
            <w:r w:rsidRPr="00472AFF">
              <w:rPr>
                <w:rFonts w:cstheme="minorHAnsi"/>
                <w:color w:val="ED7D31" w:themeColor="accent2"/>
                <w:sz w:val="22"/>
                <w:szCs w:val="24"/>
              </w:rPr>
              <w:t xml:space="preserve"> </w:t>
            </w:r>
            <w:r>
              <w:rPr>
                <w:rFonts w:cstheme="minorHAnsi"/>
                <w:sz w:val="22"/>
                <w:szCs w:val="24"/>
              </w:rPr>
              <w:t>le projet s’inscrit (</w:t>
            </w:r>
            <w:r w:rsidRPr="0043655C">
              <w:rPr>
                <w:rFonts w:cstheme="minorHAnsi"/>
                <w:i/>
                <w:sz w:val="22"/>
                <w:szCs w:val="24"/>
              </w:rPr>
              <w:t>plusieurs choix possibles ; le cas échéant, les classer par pertinence en les numérotant, 1 étant le plus pertinent</w:t>
            </w:r>
            <w:r>
              <w:rPr>
                <w:rFonts w:cstheme="minorHAnsi"/>
                <w:sz w:val="22"/>
                <w:szCs w:val="24"/>
              </w:rPr>
              <w:t>)</w:t>
            </w:r>
          </w:p>
        </w:tc>
        <w:tc>
          <w:tcPr>
            <w:tcW w:w="5954" w:type="dxa"/>
          </w:tcPr>
          <w:p w14:paraId="19872307" w14:textId="77777777" w:rsidR="00472AFF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color w:val="ED7D31" w:themeColor="accent2"/>
              </w:rPr>
            </w:pPr>
            <w:r w:rsidRPr="00472AFF">
              <w:rPr>
                <w:rStyle w:val="jsgrdq"/>
                <w:color w:val="ED7D31" w:themeColor="accent2"/>
              </w:rPr>
              <w:t>Quels sont les rôles/impacts fonctionnels de la biodiversification des agroécosystèmes ?</w:t>
            </w:r>
            <w:r w:rsidRPr="00472AFF">
              <w:rPr>
                <w:rFonts w:cstheme="minorHAnsi"/>
                <w:b/>
                <w:color w:val="ED7D31" w:themeColor="accent2"/>
                <w:sz w:val="28"/>
              </w:rPr>
              <w:t xml:space="preserve"> </w:t>
            </w:r>
          </w:p>
          <w:p w14:paraId="705776B7" w14:textId="5D9578C8" w:rsidR="00472AFF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color w:val="ED7D31" w:themeColor="accent2"/>
              </w:rPr>
            </w:pPr>
            <w:r w:rsidRPr="00472AFF">
              <w:rPr>
                <w:rStyle w:val="jsgrdq"/>
                <w:color w:val="ED7D31" w:themeColor="accent2"/>
              </w:rPr>
              <w:t xml:space="preserve">Comment gérer les asymétries pour la </w:t>
            </w:r>
            <w:r w:rsidR="0087517D">
              <w:rPr>
                <w:rStyle w:val="jsgrdq"/>
                <w:color w:val="ED7D31" w:themeColor="accent2"/>
              </w:rPr>
              <w:t>transition agroécologique</w:t>
            </w:r>
            <w:r w:rsidRPr="00472AFF">
              <w:rPr>
                <w:rStyle w:val="jsgrdq"/>
                <w:color w:val="ED7D31" w:themeColor="accent2"/>
              </w:rPr>
              <w:t xml:space="preserve"> ? </w:t>
            </w:r>
          </w:p>
          <w:p w14:paraId="66724D01" w14:textId="0FCEE885" w:rsidR="00472AFF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color w:val="ED7D31" w:themeColor="accent2"/>
              </w:rPr>
            </w:pPr>
            <w:r w:rsidRPr="00472AFF">
              <w:rPr>
                <w:rStyle w:val="jsgrdq"/>
                <w:color w:val="ED7D31" w:themeColor="accent2"/>
              </w:rPr>
              <w:t xml:space="preserve">Dans quelle mesure l’action collective favorise-t-elle la </w:t>
            </w:r>
            <w:r w:rsidR="0087517D">
              <w:rPr>
                <w:rStyle w:val="jsgrdq"/>
                <w:color w:val="ED7D31" w:themeColor="accent2"/>
              </w:rPr>
              <w:t xml:space="preserve">transition agroécologique </w:t>
            </w:r>
            <w:r w:rsidRPr="00472AFF">
              <w:rPr>
                <w:rStyle w:val="jsgrdq"/>
                <w:color w:val="ED7D31" w:themeColor="accent2"/>
              </w:rPr>
              <w:t xml:space="preserve">? </w:t>
            </w:r>
          </w:p>
          <w:p w14:paraId="4A010963" w14:textId="77777777" w:rsidR="00472AFF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color w:val="ED7D31" w:themeColor="accent2"/>
              </w:rPr>
            </w:pPr>
            <w:r w:rsidRPr="00472AFF">
              <w:rPr>
                <w:rStyle w:val="jsgrdq"/>
                <w:color w:val="ED7D31" w:themeColor="accent2"/>
              </w:rPr>
              <w:t>Quelles nouvelles articulations socio-techniques dans/avec les filières pour soutenir la biodiversité du sol à l’assiette ?</w:t>
            </w:r>
            <w:r w:rsidRPr="00472AFF">
              <w:rPr>
                <w:rFonts w:cstheme="minorHAnsi"/>
                <w:b/>
                <w:color w:val="ED7D31" w:themeColor="accent2"/>
                <w:sz w:val="28"/>
              </w:rPr>
              <w:t xml:space="preserve"> </w:t>
            </w:r>
          </w:p>
          <w:p w14:paraId="1263259B" w14:textId="685F5D02" w:rsidR="00381B4B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rFonts w:cstheme="minorBidi"/>
              </w:rPr>
            </w:pPr>
            <w:r w:rsidRPr="00472AFF">
              <w:rPr>
                <w:rStyle w:val="jsgrdq"/>
                <w:color w:val="ED7D31" w:themeColor="accent2"/>
              </w:rPr>
              <w:t xml:space="preserve">Quelles conditions « nécessaires » à la </w:t>
            </w:r>
            <w:r w:rsidR="0087517D">
              <w:rPr>
                <w:rStyle w:val="jsgrdq"/>
                <w:color w:val="ED7D31" w:themeColor="accent2"/>
              </w:rPr>
              <w:t xml:space="preserve">transition agroécologique </w:t>
            </w:r>
            <w:r w:rsidRPr="00472AFF">
              <w:rPr>
                <w:rStyle w:val="jsgrdq"/>
                <w:color w:val="ED7D31" w:themeColor="accent2"/>
              </w:rPr>
              <w:t xml:space="preserve">des exploitations agricoles ? </w:t>
            </w:r>
          </w:p>
        </w:tc>
      </w:tr>
    </w:tbl>
    <w:p w14:paraId="2DDB2848" w14:textId="77777777" w:rsidR="00937DA1" w:rsidRDefault="00937DA1" w:rsidP="00937DA1">
      <w:pPr>
        <w:pStyle w:val="Commentaire"/>
        <w:spacing w:after="0"/>
        <w:rPr>
          <w:rFonts w:cstheme="minorHAnsi"/>
          <w:sz w:val="22"/>
          <w:szCs w:val="24"/>
        </w:rPr>
      </w:pPr>
    </w:p>
    <w:p w14:paraId="09147697" w14:textId="0ED603F5" w:rsidR="00BA4196" w:rsidRPr="00CA0B31" w:rsidRDefault="00BA4196" w:rsidP="0099078B">
      <w:pPr>
        <w:pStyle w:val="Commentaire"/>
        <w:numPr>
          <w:ilvl w:val="0"/>
          <w:numId w:val="6"/>
        </w:numPr>
        <w:spacing w:before="120" w:after="0"/>
        <w:ind w:left="357" w:hanging="357"/>
        <w:rPr>
          <w:rFonts w:cstheme="minorHAnsi"/>
          <w:sz w:val="22"/>
          <w:szCs w:val="24"/>
        </w:rPr>
      </w:pPr>
      <w:r w:rsidRPr="00CA0B31">
        <w:rPr>
          <w:rFonts w:cstheme="minorHAnsi"/>
          <w:sz w:val="22"/>
          <w:szCs w:val="24"/>
        </w:rPr>
        <w:t>Enjeux</w:t>
      </w:r>
      <w:r w:rsidR="00CA0B31" w:rsidRPr="00CA0B31">
        <w:rPr>
          <w:rFonts w:cstheme="minorHAnsi"/>
          <w:sz w:val="22"/>
          <w:szCs w:val="24"/>
        </w:rPr>
        <w:t> </w:t>
      </w:r>
      <w:r w:rsidR="00937DA1">
        <w:rPr>
          <w:rFonts w:cstheme="minorHAnsi"/>
          <w:sz w:val="22"/>
          <w:szCs w:val="24"/>
        </w:rPr>
        <w:t>(en lien avec les dimensions/axes cochés)</w:t>
      </w:r>
    </w:p>
    <w:p w14:paraId="49AA2484" w14:textId="323EC1E3" w:rsidR="00BA4196" w:rsidRPr="00CA0B31" w:rsidRDefault="00BA4196" w:rsidP="00BA4196">
      <w:pPr>
        <w:pStyle w:val="Commentaire"/>
        <w:numPr>
          <w:ilvl w:val="0"/>
          <w:numId w:val="6"/>
        </w:numPr>
        <w:spacing w:after="0"/>
        <w:ind w:left="357" w:hanging="357"/>
        <w:rPr>
          <w:rFonts w:cstheme="minorHAnsi"/>
          <w:sz w:val="22"/>
          <w:szCs w:val="24"/>
        </w:rPr>
      </w:pPr>
      <w:r w:rsidRPr="00CA0B31">
        <w:rPr>
          <w:rFonts w:cstheme="minorHAnsi"/>
          <w:sz w:val="22"/>
          <w:szCs w:val="24"/>
        </w:rPr>
        <w:t>Etat de l’art ;</w:t>
      </w:r>
    </w:p>
    <w:p w14:paraId="1F47C4C8" w14:textId="4B62CA7A" w:rsidR="00BA4196" w:rsidRDefault="00CA0B31" w:rsidP="00BA4196">
      <w:pPr>
        <w:pStyle w:val="Commentaire"/>
        <w:numPr>
          <w:ilvl w:val="0"/>
          <w:numId w:val="6"/>
        </w:numPr>
        <w:spacing w:after="0"/>
        <w:ind w:left="357" w:hanging="357"/>
        <w:rPr>
          <w:rFonts w:cstheme="minorHAnsi"/>
          <w:sz w:val="22"/>
          <w:szCs w:val="24"/>
        </w:rPr>
      </w:pPr>
      <w:r w:rsidRPr="00CA0B31">
        <w:rPr>
          <w:rFonts w:cstheme="minorHAnsi"/>
          <w:sz w:val="22"/>
          <w:szCs w:val="24"/>
        </w:rPr>
        <w:t>Questions posées et objectifs.</w:t>
      </w:r>
    </w:p>
    <w:p w14:paraId="3801348C" w14:textId="77777777" w:rsidR="0049268C" w:rsidRDefault="0049268C" w:rsidP="00CF0A9F">
      <w:pPr>
        <w:pStyle w:val="Commentaire"/>
        <w:spacing w:after="0"/>
        <w:ind w:left="357"/>
        <w:rPr>
          <w:rFonts w:cstheme="minorHAnsi"/>
          <w:sz w:val="24"/>
          <w:szCs w:val="24"/>
        </w:rPr>
      </w:pPr>
    </w:p>
    <w:p w14:paraId="7CA39A3B" w14:textId="0225CFED" w:rsidR="00CF0A9F" w:rsidRPr="00730803" w:rsidRDefault="007E4151" w:rsidP="00BA4196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6F08EA">
        <w:rPr>
          <w:rFonts w:asciiTheme="minorHAnsi" w:hAnsiTheme="minorHAnsi" w:cstheme="minorHAnsi"/>
          <w:b/>
          <w:color w:val="EFAA80"/>
          <w:sz w:val="24"/>
          <w:szCs w:val="24"/>
        </w:rPr>
        <w:t xml:space="preserve">AMBITION DU PROJET </w:t>
      </w:r>
      <w:r w:rsidR="005C7108" w:rsidRPr="00730803">
        <w:rPr>
          <w:rFonts w:asciiTheme="minorHAnsi" w:hAnsiTheme="minorHAnsi" w:cstheme="minorHAnsi"/>
          <w:sz w:val="24"/>
          <w:szCs w:val="24"/>
        </w:rPr>
        <w:t>(1 page max</w:t>
      </w:r>
      <w:r w:rsidR="00CF0A9F" w:rsidRPr="00730803">
        <w:rPr>
          <w:rFonts w:asciiTheme="minorHAnsi" w:hAnsiTheme="minorHAnsi" w:cstheme="minorHAnsi"/>
          <w:sz w:val="24"/>
          <w:szCs w:val="24"/>
        </w:rPr>
        <w:t>)</w:t>
      </w:r>
    </w:p>
    <w:p w14:paraId="2B60BE8C" w14:textId="3EE3E8FF" w:rsidR="00CF0A9F" w:rsidRPr="00CA0B31" w:rsidRDefault="00CF0A9F" w:rsidP="0099078B">
      <w:pPr>
        <w:pStyle w:val="Commentaire"/>
        <w:numPr>
          <w:ilvl w:val="0"/>
          <w:numId w:val="7"/>
        </w:numPr>
        <w:spacing w:before="120" w:after="0"/>
        <w:ind w:left="357" w:hanging="357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 xml:space="preserve">Dimension </w:t>
      </w:r>
      <w:r w:rsidR="00882539" w:rsidRPr="00CA0B31">
        <w:rPr>
          <w:rFonts w:cstheme="minorHAnsi"/>
          <w:sz w:val="22"/>
          <w:szCs w:val="22"/>
        </w:rPr>
        <w:t>novatrice</w:t>
      </w:r>
      <w:r w:rsidR="00BA4196" w:rsidRPr="00CA0B31">
        <w:rPr>
          <w:rFonts w:cstheme="minorHAnsi"/>
          <w:sz w:val="22"/>
          <w:szCs w:val="22"/>
        </w:rPr>
        <w:t>/exploratoire</w:t>
      </w:r>
      <w:r w:rsidRPr="00CA0B31">
        <w:rPr>
          <w:rFonts w:cstheme="minorHAnsi"/>
          <w:sz w:val="22"/>
          <w:szCs w:val="22"/>
        </w:rPr>
        <w:t> et percées potentielles ;</w:t>
      </w:r>
    </w:p>
    <w:p w14:paraId="0937BF68" w14:textId="0191E777" w:rsidR="00BA4196" w:rsidRPr="00730803" w:rsidRDefault="00CF0A9F" w:rsidP="00F80213">
      <w:pPr>
        <w:pStyle w:val="Commentaire"/>
        <w:numPr>
          <w:ilvl w:val="0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>Dimension structurante pour l</w:t>
      </w:r>
      <w:r w:rsidR="00B57CAD">
        <w:rPr>
          <w:rFonts w:cstheme="minorHAnsi"/>
          <w:sz w:val="22"/>
          <w:szCs w:val="22"/>
        </w:rPr>
        <w:t>e réseau</w:t>
      </w:r>
      <w:r w:rsidR="00387864">
        <w:rPr>
          <w:rFonts w:cstheme="minorHAnsi"/>
          <w:sz w:val="22"/>
          <w:szCs w:val="22"/>
        </w:rPr>
        <w:t xml:space="preserve"> </w:t>
      </w:r>
      <w:r w:rsidRPr="00CA0B31">
        <w:rPr>
          <w:rFonts w:cstheme="minorHAnsi"/>
          <w:sz w:val="22"/>
          <w:szCs w:val="22"/>
        </w:rPr>
        <w:t>scientifique d</w:t>
      </w:r>
      <w:r w:rsidR="00B57CAD">
        <w:rPr>
          <w:rFonts w:cstheme="minorHAnsi"/>
          <w:sz w:val="22"/>
          <w:szCs w:val="22"/>
        </w:rPr>
        <w:t>’OCTAAVE</w:t>
      </w:r>
      <w:r w:rsidR="00AD0716" w:rsidRPr="00CA0B31">
        <w:rPr>
          <w:rFonts w:cstheme="minorHAnsi"/>
          <w:sz w:val="22"/>
          <w:szCs w:val="22"/>
        </w:rPr>
        <w:t> :</w:t>
      </w:r>
      <w:r w:rsidR="00F80213" w:rsidRPr="00CA0B31">
        <w:rPr>
          <w:rFonts w:cstheme="minorHAnsi"/>
          <w:color w:val="222222"/>
          <w:sz w:val="22"/>
          <w:szCs w:val="22"/>
        </w:rPr>
        <w:t xml:space="preserve"> </w:t>
      </w:r>
    </w:p>
    <w:p w14:paraId="1B85D80A" w14:textId="16331B78" w:rsidR="00303DC8" w:rsidRPr="00CA0B31" w:rsidRDefault="00303DC8" w:rsidP="00303DC8">
      <w:pPr>
        <w:pStyle w:val="Commentaire"/>
        <w:numPr>
          <w:ilvl w:val="1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color w:val="222222"/>
          <w:sz w:val="22"/>
          <w:szCs w:val="22"/>
        </w:rPr>
        <w:t>Indiquer comment le projet s’inscrit dans l’ambition de structuration d’une communa</w:t>
      </w:r>
      <w:r w:rsidR="005D4D65">
        <w:rPr>
          <w:rFonts w:cstheme="minorHAnsi"/>
          <w:color w:val="222222"/>
          <w:sz w:val="22"/>
          <w:szCs w:val="22"/>
        </w:rPr>
        <w:t>uté scientifique portée par le D</w:t>
      </w:r>
      <w:r w:rsidRPr="00CA0B31">
        <w:rPr>
          <w:rFonts w:cstheme="minorHAnsi"/>
          <w:color w:val="222222"/>
          <w:sz w:val="22"/>
          <w:szCs w:val="22"/>
        </w:rPr>
        <w:t>éfi</w:t>
      </w:r>
      <w:r w:rsidR="005D4D65">
        <w:rPr>
          <w:rFonts w:cstheme="minorHAnsi"/>
          <w:color w:val="222222"/>
          <w:sz w:val="22"/>
          <w:szCs w:val="22"/>
        </w:rPr>
        <w:t xml:space="preserve"> </w:t>
      </w:r>
      <w:r w:rsidRPr="00CA0B31">
        <w:rPr>
          <w:rFonts w:cstheme="minorHAnsi"/>
          <w:color w:val="222222"/>
          <w:sz w:val="22"/>
          <w:szCs w:val="22"/>
        </w:rPr>
        <w:t>clé</w:t>
      </w:r>
      <w:r>
        <w:rPr>
          <w:rFonts w:cstheme="minorHAnsi"/>
          <w:color w:val="222222"/>
          <w:sz w:val="22"/>
          <w:szCs w:val="22"/>
        </w:rPr>
        <w:t> ;</w:t>
      </w:r>
      <w:r w:rsidR="007A5973">
        <w:rPr>
          <w:rFonts w:cstheme="minorHAnsi"/>
          <w:color w:val="222222"/>
          <w:sz w:val="22"/>
          <w:szCs w:val="22"/>
        </w:rPr>
        <w:t xml:space="preserve"> </w:t>
      </w:r>
    </w:p>
    <w:p w14:paraId="37DCDC1C" w14:textId="697C80E9" w:rsidR="00BA4196" w:rsidRPr="00730803" w:rsidRDefault="00BA4196" w:rsidP="00730803">
      <w:pPr>
        <w:pStyle w:val="Commentaire"/>
        <w:numPr>
          <w:ilvl w:val="1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color w:val="222222"/>
          <w:sz w:val="22"/>
          <w:szCs w:val="22"/>
        </w:rPr>
        <w:t xml:space="preserve">Mentionner les </w:t>
      </w:r>
      <w:r w:rsidR="00F80213" w:rsidRPr="00CA0B31">
        <w:rPr>
          <w:rFonts w:cstheme="minorHAnsi"/>
          <w:color w:val="222222"/>
          <w:sz w:val="22"/>
          <w:szCs w:val="22"/>
        </w:rPr>
        <w:t>partenariats pré-existants entre unités impliquées</w:t>
      </w:r>
      <w:r w:rsidRPr="00CA0B31">
        <w:rPr>
          <w:rFonts w:cstheme="minorHAnsi"/>
          <w:color w:val="222222"/>
          <w:sz w:val="22"/>
          <w:szCs w:val="22"/>
        </w:rPr>
        <w:t xml:space="preserve"> et en quoi ils sont éventuellement renforcés</w:t>
      </w:r>
      <w:r w:rsidR="00730803">
        <w:rPr>
          <w:rFonts w:cstheme="minorHAnsi"/>
          <w:color w:val="222222"/>
          <w:sz w:val="22"/>
          <w:szCs w:val="22"/>
        </w:rPr>
        <w:t> ;</w:t>
      </w:r>
    </w:p>
    <w:p w14:paraId="389ADCE8" w14:textId="667690A4" w:rsidR="00CF0A9F" w:rsidRPr="00CA0B31" w:rsidRDefault="00BA4196" w:rsidP="00BA4196">
      <w:pPr>
        <w:pStyle w:val="Commentaire"/>
        <w:numPr>
          <w:ilvl w:val="0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>Dimension i</w:t>
      </w:r>
      <w:r w:rsidR="00CF0A9F" w:rsidRPr="00CA0B31">
        <w:rPr>
          <w:rFonts w:cstheme="minorHAnsi"/>
          <w:sz w:val="22"/>
          <w:szCs w:val="22"/>
        </w:rPr>
        <w:t>nterdisciplina</w:t>
      </w:r>
      <w:r w:rsidRPr="00CA0B31">
        <w:rPr>
          <w:rFonts w:cstheme="minorHAnsi"/>
          <w:sz w:val="22"/>
          <w:szCs w:val="22"/>
        </w:rPr>
        <w:t>ire</w:t>
      </w:r>
      <w:r w:rsidR="00CF0A9F" w:rsidRPr="00CA0B31">
        <w:rPr>
          <w:rFonts w:cstheme="minorHAnsi"/>
          <w:sz w:val="22"/>
          <w:szCs w:val="22"/>
        </w:rPr>
        <w:t xml:space="preserve"> (le cas échéant) ;</w:t>
      </w:r>
    </w:p>
    <w:p w14:paraId="61A04C13" w14:textId="77777777" w:rsidR="00D5345E" w:rsidRDefault="00D5345E" w:rsidP="00D5345E">
      <w:pPr>
        <w:pStyle w:val="Commentaire"/>
        <w:spacing w:after="0"/>
        <w:ind w:left="360"/>
        <w:rPr>
          <w:rFonts w:cstheme="minorHAnsi"/>
          <w:sz w:val="22"/>
          <w:szCs w:val="22"/>
        </w:rPr>
      </w:pPr>
      <w:bookmarkStart w:id="0" w:name="_GoBack"/>
      <w:bookmarkEnd w:id="0"/>
    </w:p>
    <w:p w14:paraId="667A3695" w14:textId="0C061D57" w:rsidR="00BA4196" w:rsidRPr="00CA0B31" w:rsidRDefault="00BA4196" w:rsidP="00BA4196">
      <w:pPr>
        <w:pStyle w:val="Commentaire"/>
        <w:numPr>
          <w:ilvl w:val="0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>Impacts du projet</w:t>
      </w:r>
      <w:r w:rsidR="00554FCD">
        <w:rPr>
          <w:rFonts w:cstheme="minorHAnsi"/>
          <w:sz w:val="22"/>
          <w:szCs w:val="22"/>
        </w:rPr>
        <w:t xml:space="preserve"> (scientifique </w:t>
      </w:r>
      <w:r w:rsidR="00554FCD" w:rsidRPr="007A5973">
        <w:rPr>
          <w:rFonts w:cstheme="minorHAnsi"/>
          <w:sz w:val="22"/>
          <w:szCs w:val="22"/>
        </w:rPr>
        <w:t>et/ou sociétal)</w:t>
      </w:r>
      <w:r w:rsidRPr="00CA0B31">
        <w:rPr>
          <w:rFonts w:cstheme="minorHAnsi"/>
          <w:sz w:val="22"/>
          <w:szCs w:val="22"/>
        </w:rPr>
        <w:t xml:space="preserve"> / Intérêt pour les transitions des systèmes agricole et alimentaire vers l’agroécologie</w:t>
      </w:r>
      <w:r w:rsidR="00CA0B31" w:rsidRPr="00CA0B31">
        <w:rPr>
          <w:rFonts w:cstheme="minorHAnsi"/>
          <w:sz w:val="22"/>
          <w:szCs w:val="22"/>
        </w:rPr>
        <w:t> ;</w:t>
      </w:r>
    </w:p>
    <w:p w14:paraId="2FE41BD9" w14:textId="39F8E04D" w:rsidR="00BA4196" w:rsidRPr="00CA0B31" w:rsidRDefault="00BA4196" w:rsidP="00BA4196">
      <w:pPr>
        <w:pStyle w:val="Commentaire"/>
        <w:numPr>
          <w:ilvl w:val="0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>Résultats attendus</w:t>
      </w:r>
      <w:r w:rsidR="00CA0B31" w:rsidRPr="00CA0B31">
        <w:rPr>
          <w:rFonts w:cstheme="minorHAnsi"/>
          <w:sz w:val="22"/>
          <w:szCs w:val="22"/>
        </w:rPr>
        <w:t> ;</w:t>
      </w:r>
    </w:p>
    <w:p w14:paraId="1AE79B86" w14:textId="2463F7E1" w:rsidR="00BA4196" w:rsidRPr="00254912" w:rsidRDefault="00BA4196" w:rsidP="00BA4196">
      <w:pPr>
        <w:pStyle w:val="Commentaire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CA0B31">
        <w:rPr>
          <w:rFonts w:cstheme="minorHAnsi"/>
          <w:sz w:val="22"/>
          <w:szCs w:val="22"/>
        </w:rPr>
        <w:t>Livrables envisagés</w:t>
      </w:r>
      <w:r w:rsidR="00CA0B31" w:rsidRPr="00CA0B31">
        <w:rPr>
          <w:rFonts w:cstheme="minorHAnsi"/>
          <w:sz w:val="22"/>
          <w:szCs w:val="22"/>
        </w:rPr>
        <w:t>.</w:t>
      </w:r>
    </w:p>
    <w:p w14:paraId="77A94F5C" w14:textId="1673E5FD" w:rsidR="00CF0A9F" w:rsidRDefault="00CF0A9F" w:rsidP="00CF0A9F">
      <w:pPr>
        <w:pStyle w:val="Listecouleur-Accent11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74AC863" w14:textId="77777777" w:rsidR="00C108A2" w:rsidRPr="0099078B" w:rsidRDefault="00C108A2" w:rsidP="00CF0A9F">
      <w:pPr>
        <w:pStyle w:val="Listecouleur-Accent11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5567E20" w14:textId="2C055015" w:rsidR="00CF0A9F" w:rsidRPr="00730803" w:rsidRDefault="007E4151" w:rsidP="00BA4196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6F08EA">
        <w:rPr>
          <w:rFonts w:asciiTheme="minorHAnsi" w:hAnsiTheme="minorHAnsi" w:cstheme="minorHAnsi"/>
          <w:b/>
          <w:color w:val="EFAA80"/>
          <w:sz w:val="24"/>
          <w:szCs w:val="24"/>
        </w:rPr>
        <w:t xml:space="preserve">ORGANISATION DU PROJET ET MOYENS </w:t>
      </w:r>
      <w:r w:rsidR="00CF0A9F" w:rsidRPr="00730803">
        <w:rPr>
          <w:rFonts w:asciiTheme="minorHAnsi" w:hAnsiTheme="minorHAnsi" w:cstheme="minorHAnsi"/>
          <w:sz w:val="24"/>
          <w:szCs w:val="24"/>
        </w:rPr>
        <w:t>(</w:t>
      </w:r>
      <w:r w:rsidR="00554FCD" w:rsidRPr="00730803">
        <w:rPr>
          <w:rFonts w:asciiTheme="minorHAnsi" w:hAnsiTheme="minorHAnsi" w:cstheme="minorHAnsi"/>
          <w:sz w:val="24"/>
          <w:szCs w:val="24"/>
        </w:rPr>
        <w:t xml:space="preserve">1,5 </w:t>
      </w:r>
      <w:r w:rsidR="00CF0A9F" w:rsidRPr="00730803">
        <w:rPr>
          <w:rFonts w:asciiTheme="minorHAnsi" w:hAnsiTheme="minorHAnsi" w:cstheme="minorHAnsi"/>
          <w:sz w:val="24"/>
          <w:szCs w:val="24"/>
        </w:rPr>
        <w:t>pages</w:t>
      </w:r>
      <w:r w:rsidR="00882539" w:rsidRPr="00730803">
        <w:rPr>
          <w:rFonts w:asciiTheme="minorHAnsi" w:hAnsiTheme="minorHAnsi" w:cstheme="minorHAnsi"/>
          <w:sz w:val="24"/>
          <w:szCs w:val="24"/>
        </w:rPr>
        <w:t xml:space="preserve"> max</w:t>
      </w:r>
      <w:r w:rsidR="00CF0A9F" w:rsidRPr="00730803">
        <w:rPr>
          <w:rFonts w:asciiTheme="minorHAnsi" w:hAnsiTheme="minorHAnsi" w:cstheme="minorHAnsi"/>
          <w:sz w:val="24"/>
          <w:szCs w:val="24"/>
        </w:rPr>
        <w:t>)</w:t>
      </w:r>
    </w:p>
    <w:p w14:paraId="52315549" w14:textId="7CCC7694" w:rsidR="00CF0A9F" w:rsidRPr="00C108A2" w:rsidRDefault="00CF0A9F" w:rsidP="0096489A">
      <w:pPr>
        <w:pStyle w:val="Listecouleur-Accent11"/>
        <w:numPr>
          <w:ilvl w:val="1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fr-FR"/>
        </w:rPr>
      </w:pPr>
      <w:r w:rsidRPr="00CA0B31">
        <w:rPr>
          <w:rFonts w:asciiTheme="minorHAnsi" w:hAnsiTheme="minorHAnsi" w:cstheme="minorHAnsi"/>
          <w:color w:val="222222"/>
          <w:szCs w:val="24"/>
        </w:rPr>
        <w:t>Méthodologie</w:t>
      </w:r>
      <w:r w:rsidR="00CA0B31" w:rsidRPr="00CA0B31">
        <w:rPr>
          <w:rFonts w:asciiTheme="minorHAnsi" w:hAnsiTheme="minorHAnsi" w:cstheme="minorHAnsi"/>
          <w:color w:val="222222"/>
          <w:szCs w:val="24"/>
        </w:rPr>
        <w:t xml:space="preserve"> </w:t>
      </w:r>
      <w:r w:rsidRPr="00CA0B31">
        <w:rPr>
          <w:rFonts w:asciiTheme="minorHAnsi" w:hAnsiTheme="minorHAnsi" w:cstheme="minorHAnsi"/>
          <w:color w:val="222222"/>
          <w:szCs w:val="24"/>
        </w:rPr>
        <w:t>;</w:t>
      </w:r>
    </w:p>
    <w:p w14:paraId="4AEE1961" w14:textId="5F5592F1" w:rsidR="00C108A2" w:rsidRPr="00CA0B31" w:rsidRDefault="005D4D65" w:rsidP="0096489A">
      <w:pPr>
        <w:pStyle w:val="Listecouleur-Accent11"/>
        <w:numPr>
          <w:ilvl w:val="1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fr-FR"/>
        </w:rPr>
      </w:pPr>
      <w:r>
        <w:rPr>
          <w:rFonts w:asciiTheme="minorHAnsi" w:hAnsiTheme="minorHAnsi" w:cstheme="minorHAnsi"/>
          <w:color w:val="222222"/>
          <w:szCs w:val="24"/>
        </w:rPr>
        <w:t>P</w:t>
      </w:r>
      <w:r w:rsidR="000612A2">
        <w:rPr>
          <w:rFonts w:asciiTheme="minorHAnsi" w:hAnsiTheme="minorHAnsi" w:cstheme="minorHAnsi"/>
          <w:color w:val="222222"/>
          <w:szCs w:val="24"/>
        </w:rPr>
        <w:t>réciser</w:t>
      </w:r>
      <w:r w:rsidR="00C108A2">
        <w:rPr>
          <w:rFonts w:asciiTheme="minorHAnsi" w:hAnsiTheme="minorHAnsi" w:cstheme="minorHAnsi"/>
          <w:color w:val="222222"/>
          <w:szCs w:val="24"/>
        </w:rPr>
        <w:t xml:space="preserve"> le nombre de </w:t>
      </w:r>
      <w:r w:rsidR="000612A2">
        <w:rPr>
          <w:rFonts w:asciiTheme="minorHAnsi" w:hAnsiTheme="minorHAnsi" w:cstheme="minorHAnsi"/>
          <w:color w:val="222222"/>
          <w:szCs w:val="24"/>
        </w:rPr>
        <w:t>scientifiques</w:t>
      </w:r>
      <w:r w:rsidR="00C108A2">
        <w:rPr>
          <w:rFonts w:asciiTheme="minorHAnsi" w:hAnsiTheme="minorHAnsi" w:cstheme="minorHAnsi"/>
          <w:color w:val="222222"/>
          <w:szCs w:val="24"/>
        </w:rPr>
        <w:t xml:space="preserve"> impliqués. </w:t>
      </w:r>
      <w:r w:rsidR="00C108A2">
        <w:t xml:space="preserve">Les noms </w:t>
      </w:r>
      <w:r w:rsidR="000612A2">
        <w:t xml:space="preserve">et statuts </w:t>
      </w:r>
      <w:r w:rsidR="00C108A2">
        <w:t xml:space="preserve">des </w:t>
      </w:r>
      <w:r w:rsidR="000612A2">
        <w:rPr>
          <w:rFonts w:asciiTheme="minorHAnsi" w:hAnsiTheme="minorHAnsi" w:cstheme="minorHAnsi"/>
          <w:color w:val="222222"/>
          <w:szCs w:val="24"/>
        </w:rPr>
        <w:t>scientifiques</w:t>
      </w:r>
      <w:r w:rsidR="00C108A2">
        <w:t xml:space="preserve"> et le nombre estimé de jours consacrés au projet par ch</w:t>
      </w:r>
      <w:r w:rsidR="000612A2">
        <w:t>acun</w:t>
      </w:r>
      <w:r w:rsidR="00C108A2">
        <w:t xml:space="preserve"> devra être indiqué en annexe.</w:t>
      </w:r>
    </w:p>
    <w:p w14:paraId="0520EF2B" w14:textId="3D657339" w:rsidR="00BA4196" w:rsidRPr="00730803" w:rsidRDefault="00BA4196" w:rsidP="00CF0A9F">
      <w:pPr>
        <w:pStyle w:val="Listecouleur-Accent11"/>
        <w:numPr>
          <w:ilvl w:val="1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fr-FR"/>
        </w:rPr>
      </w:pPr>
      <w:r w:rsidRPr="00CA0B31">
        <w:rPr>
          <w:rFonts w:asciiTheme="minorHAnsi" w:eastAsia="Times New Roman" w:hAnsiTheme="minorHAnsi" w:cstheme="minorHAnsi"/>
          <w:szCs w:val="24"/>
          <w:lang w:eastAsia="fr-FR"/>
        </w:rPr>
        <w:t>Terrains envisagés</w:t>
      </w:r>
      <w:r w:rsidR="00CA0B31" w:rsidRPr="00CA0B31">
        <w:rPr>
          <w:rFonts w:asciiTheme="minorHAnsi" w:eastAsia="Times New Roman" w:hAnsiTheme="minorHAnsi" w:cstheme="minorHAnsi"/>
          <w:szCs w:val="24"/>
          <w:lang w:eastAsia="fr-FR"/>
        </w:rPr>
        <w:t> ;</w:t>
      </w:r>
    </w:p>
    <w:p w14:paraId="3BF0A329" w14:textId="31FFB462" w:rsidR="00303DC8" w:rsidRDefault="00CF0A9F" w:rsidP="00CF0A9F">
      <w:pPr>
        <w:pStyle w:val="Listecouleur-Accent11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222222"/>
          <w:szCs w:val="24"/>
        </w:rPr>
      </w:pPr>
      <w:r w:rsidRPr="00CA0B31">
        <w:rPr>
          <w:rFonts w:asciiTheme="minorHAnsi" w:hAnsiTheme="minorHAnsi" w:cstheme="minorHAnsi"/>
          <w:color w:val="222222"/>
          <w:szCs w:val="24"/>
        </w:rPr>
        <w:t>Calendrier prévisionnel</w:t>
      </w:r>
      <w:r w:rsidR="000F202A">
        <w:rPr>
          <w:rFonts w:asciiTheme="minorHAnsi" w:hAnsiTheme="minorHAnsi" w:cstheme="minorHAnsi"/>
          <w:color w:val="222222"/>
          <w:szCs w:val="24"/>
        </w:rPr>
        <w:t xml:space="preserve"> (Gantt)</w:t>
      </w:r>
      <w:r w:rsidR="005D4D65">
        <w:rPr>
          <w:rFonts w:asciiTheme="minorHAnsi" w:hAnsiTheme="minorHAnsi" w:cstheme="minorHAnsi"/>
          <w:color w:val="222222"/>
          <w:szCs w:val="24"/>
        </w:rPr>
        <w:t xml:space="preserve"> en annexe</w:t>
      </w:r>
      <w:r w:rsidRPr="00CA0B31">
        <w:rPr>
          <w:rFonts w:asciiTheme="minorHAnsi" w:hAnsiTheme="minorHAnsi" w:cstheme="minorHAnsi"/>
          <w:color w:val="222222"/>
          <w:szCs w:val="24"/>
        </w:rPr>
        <w:t> ;</w:t>
      </w:r>
      <w:r w:rsidR="00303DC8">
        <w:rPr>
          <w:rFonts w:asciiTheme="minorHAnsi" w:hAnsiTheme="minorHAnsi" w:cstheme="minorHAnsi"/>
          <w:color w:val="222222"/>
          <w:szCs w:val="24"/>
        </w:rPr>
        <w:t xml:space="preserve"> </w:t>
      </w:r>
    </w:p>
    <w:p w14:paraId="190453B8" w14:textId="2C7F042C" w:rsidR="00303DC8" w:rsidRDefault="000C78D4" w:rsidP="000F202A">
      <w:pPr>
        <w:pStyle w:val="Listecouleur-Accent11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222222"/>
          <w:szCs w:val="24"/>
        </w:rPr>
      </w:pPr>
      <w:r w:rsidRPr="00CA0B31">
        <w:rPr>
          <w:rFonts w:asciiTheme="minorHAnsi" w:hAnsiTheme="minorHAnsi" w:cstheme="minorHAnsi"/>
          <w:color w:val="222222"/>
          <w:szCs w:val="24"/>
        </w:rPr>
        <w:t>Budget global</w:t>
      </w:r>
      <w:r w:rsidR="00554FCD">
        <w:rPr>
          <w:rFonts w:asciiTheme="minorHAnsi" w:hAnsiTheme="minorHAnsi" w:cstheme="minorHAnsi"/>
          <w:color w:val="222222"/>
          <w:szCs w:val="24"/>
        </w:rPr>
        <w:t xml:space="preserve"> (pour les projets émergents)</w:t>
      </w:r>
      <w:r w:rsidRPr="00CA0B31">
        <w:rPr>
          <w:rFonts w:asciiTheme="minorHAnsi" w:hAnsiTheme="minorHAnsi" w:cstheme="minorHAnsi"/>
          <w:color w:val="222222"/>
          <w:szCs w:val="24"/>
        </w:rPr>
        <w:t xml:space="preserve">. </w:t>
      </w:r>
      <w:r w:rsidRPr="000F202A">
        <w:rPr>
          <w:rFonts w:asciiTheme="minorHAnsi" w:hAnsiTheme="minorHAnsi" w:cstheme="minorHAnsi"/>
          <w:color w:val="222222"/>
          <w:szCs w:val="24"/>
        </w:rPr>
        <w:t xml:space="preserve">Mentionner </w:t>
      </w:r>
      <w:r w:rsidR="00CA0B31" w:rsidRPr="000F202A">
        <w:rPr>
          <w:rFonts w:asciiTheme="minorHAnsi" w:hAnsiTheme="minorHAnsi" w:cstheme="minorHAnsi"/>
          <w:color w:val="222222"/>
          <w:szCs w:val="24"/>
        </w:rPr>
        <w:t xml:space="preserve">les </w:t>
      </w:r>
      <w:r w:rsidR="000F202A">
        <w:rPr>
          <w:rFonts w:asciiTheme="minorHAnsi" w:hAnsiTheme="minorHAnsi" w:cstheme="minorHAnsi"/>
          <w:color w:val="222222"/>
          <w:szCs w:val="24"/>
        </w:rPr>
        <w:t xml:space="preserve">éventuels </w:t>
      </w:r>
      <w:r w:rsidRPr="000F202A">
        <w:rPr>
          <w:rFonts w:asciiTheme="minorHAnsi" w:hAnsiTheme="minorHAnsi" w:cstheme="minorHAnsi"/>
          <w:color w:val="222222"/>
          <w:szCs w:val="24"/>
        </w:rPr>
        <w:t xml:space="preserve">autres financements significatifs des (co)responsables scientifiques de type ANR, ERC … (origine, porteur, nom du projet). </w:t>
      </w:r>
    </w:p>
    <w:p w14:paraId="63F190E7" w14:textId="19B03C41" w:rsidR="00CF0A9F" w:rsidRPr="00381B4B" w:rsidRDefault="000C78D4" w:rsidP="00303DC8">
      <w:pPr>
        <w:pStyle w:val="Listecouleur-Accent11"/>
        <w:spacing w:after="0" w:line="240" w:lineRule="auto"/>
        <w:ind w:left="360"/>
        <w:jc w:val="both"/>
        <w:rPr>
          <w:rFonts w:asciiTheme="minorHAnsi" w:hAnsiTheme="minorHAnsi" w:cstheme="minorHAnsi"/>
          <w:i/>
          <w:color w:val="222222"/>
          <w:szCs w:val="24"/>
        </w:rPr>
      </w:pPr>
      <w:r w:rsidRPr="00381B4B">
        <w:rPr>
          <w:rFonts w:asciiTheme="minorHAnsi" w:hAnsiTheme="minorHAnsi" w:cstheme="minorHAnsi"/>
          <w:i/>
          <w:color w:val="222222"/>
          <w:szCs w:val="24"/>
        </w:rPr>
        <w:t>Pour rappel : pas de frais de gestion.</w:t>
      </w:r>
    </w:p>
    <w:p w14:paraId="2E547AEB" w14:textId="753F4DCC" w:rsidR="001C3A1B" w:rsidRDefault="001C3A1B" w:rsidP="00A43D80">
      <w:pPr>
        <w:spacing w:after="0" w:line="240" w:lineRule="auto"/>
        <w:rPr>
          <w:rFonts w:eastAsia="Times New Roman" w:cstheme="minorHAnsi"/>
          <w:i/>
          <w:lang w:eastAsia="fr-FR"/>
        </w:rPr>
      </w:pPr>
    </w:p>
    <w:p w14:paraId="1898846C" w14:textId="7FD6F91A" w:rsidR="00381B4B" w:rsidRDefault="00381B4B" w:rsidP="00A43D80">
      <w:pPr>
        <w:spacing w:after="0" w:line="240" w:lineRule="auto"/>
        <w:rPr>
          <w:rFonts w:eastAsia="Times New Roman" w:cstheme="minorHAnsi"/>
          <w:i/>
          <w:lang w:eastAsia="fr-FR"/>
        </w:rPr>
      </w:pPr>
    </w:p>
    <w:p w14:paraId="751F5FBD" w14:textId="77777777" w:rsidR="00381B4B" w:rsidRPr="00254912" w:rsidRDefault="00381B4B" w:rsidP="00A43D80">
      <w:pPr>
        <w:spacing w:after="0" w:line="240" w:lineRule="auto"/>
        <w:rPr>
          <w:rFonts w:eastAsia="Times New Roman" w:cstheme="minorHAnsi"/>
          <w:i/>
          <w:lang w:eastAsia="fr-FR"/>
        </w:rPr>
      </w:pPr>
    </w:p>
    <w:p w14:paraId="6276E04A" w14:textId="74FFCF8B" w:rsidR="001C3A1B" w:rsidRDefault="001C3A1B" w:rsidP="00A43D80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254912">
        <w:rPr>
          <w:rFonts w:eastAsia="Times New Roman" w:cstheme="minorHAnsi"/>
          <w:b/>
          <w:lang w:eastAsia="fr-FR"/>
        </w:rPr>
        <w:t xml:space="preserve">Le dossier doit être </w:t>
      </w:r>
      <w:r w:rsidRPr="00254912">
        <w:rPr>
          <w:rFonts w:eastAsia="Times New Roman" w:cstheme="minorHAnsi"/>
          <w:b/>
          <w:u w:val="single"/>
          <w:lang w:eastAsia="fr-FR"/>
        </w:rPr>
        <w:t>obligatoirement</w:t>
      </w:r>
      <w:r w:rsidRPr="00254912">
        <w:rPr>
          <w:rFonts w:eastAsia="Times New Roman" w:cstheme="minorHAnsi"/>
          <w:b/>
          <w:lang w:eastAsia="fr-FR"/>
        </w:rPr>
        <w:t xml:space="preserve"> signé par les directeurs</w:t>
      </w:r>
      <w:r w:rsidR="000612A2">
        <w:rPr>
          <w:rFonts w:eastAsia="Times New Roman" w:cstheme="minorHAnsi"/>
          <w:b/>
          <w:lang w:eastAsia="fr-FR"/>
        </w:rPr>
        <w:t>.</w:t>
      </w:r>
      <w:r w:rsidR="00837C14" w:rsidRPr="00254912">
        <w:rPr>
          <w:rFonts w:eastAsia="Times New Roman" w:cstheme="minorHAnsi"/>
          <w:b/>
          <w:lang w:eastAsia="fr-FR"/>
        </w:rPr>
        <w:t>rices</w:t>
      </w:r>
      <w:r w:rsidRPr="00254912">
        <w:rPr>
          <w:rFonts w:eastAsia="Times New Roman" w:cstheme="minorHAnsi"/>
          <w:b/>
          <w:lang w:eastAsia="fr-FR"/>
        </w:rPr>
        <w:t xml:space="preserve"> d’unités impliquées</w:t>
      </w:r>
      <w:r w:rsidR="008D67B8" w:rsidRPr="00254912">
        <w:rPr>
          <w:rFonts w:eastAsia="Times New Roman" w:cstheme="minorHAnsi"/>
          <w:b/>
          <w:lang w:eastAsia="fr-FR"/>
        </w:rPr>
        <w:t>.</w:t>
      </w:r>
    </w:p>
    <w:p w14:paraId="7EFA3961" w14:textId="294932AC" w:rsidR="00CA0B31" w:rsidRPr="00730803" w:rsidRDefault="00CA0B31" w:rsidP="00A43D80">
      <w:pPr>
        <w:spacing w:after="0" w:line="240" w:lineRule="auto"/>
        <w:rPr>
          <w:rFonts w:eastAsia="Times New Roman" w:cstheme="minorHAnsi"/>
          <w:b/>
          <w:sz w:val="8"/>
          <w:szCs w:val="8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97"/>
      </w:tblGrid>
      <w:tr w:rsidR="00A05C12" w:rsidRPr="00254912" w14:paraId="502C1667" w14:textId="77777777" w:rsidTr="00730803">
        <w:trPr>
          <w:trHeight w:val="340"/>
          <w:jc w:val="center"/>
        </w:trPr>
        <w:tc>
          <w:tcPr>
            <w:tcW w:w="1129" w:type="dxa"/>
            <w:shd w:val="clear" w:color="auto" w:fill="auto"/>
          </w:tcPr>
          <w:p w14:paraId="33251B66" w14:textId="77777777" w:rsidR="00A05C12" w:rsidRPr="00254912" w:rsidRDefault="00A05C12" w:rsidP="00527D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7797" w:type="dxa"/>
            <w:shd w:val="clear" w:color="auto" w:fill="auto"/>
          </w:tcPr>
          <w:p w14:paraId="3198DB91" w14:textId="2AB3B9B1" w:rsidR="00A05C12" w:rsidRPr="00254912" w:rsidRDefault="00A05C12" w:rsidP="00527D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254912">
              <w:rPr>
                <w:rFonts w:eastAsia="Times New Roman" w:cstheme="minorHAnsi"/>
                <w:b/>
                <w:lang w:eastAsia="fr-FR"/>
              </w:rPr>
              <w:t>Nom</w:t>
            </w:r>
            <w:r w:rsidR="0034795C" w:rsidRPr="00254912">
              <w:rPr>
                <w:rFonts w:eastAsia="Times New Roman" w:cstheme="minorHAnsi"/>
                <w:b/>
                <w:lang w:eastAsia="fr-FR"/>
              </w:rPr>
              <w:t xml:space="preserve"> et courriel</w:t>
            </w:r>
            <w:r w:rsidRPr="00254912">
              <w:rPr>
                <w:rFonts w:eastAsia="Times New Roman" w:cstheme="minorHAnsi"/>
                <w:b/>
                <w:lang w:eastAsia="fr-FR"/>
              </w:rPr>
              <w:t xml:space="preserve"> DU, date, signature</w:t>
            </w:r>
          </w:p>
        </w:tc>
      </w:tr>
      <w:tr w:rsidR="00A05C12" w:rsidRPr="00254912" w14:paraId="176A39B2" w14:textId="77777777" w:rsidTr="00730803">
        <w:trPr>
          <w:trHeight w:val="794"/>
          <w:jc w:val="center"/>
        </w:trPr>
        <w:tc>
          <w:tcPr>
            <w:tcW w:w="1129" w:type="dxa"/>
            <w:shd w:val="clear" w:color="auto" w:fill="auto"/>
          </w:tcPr>
          <w:p w14:paraId="46644742" w14:textId="77777777" w:rsidR="00A05C12" w:rsidRPr="00254912" w:rsidRDefault="00A05C12" w:rsidP="00A05C1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54912">
              <w:rPr>
                <w:rFonts w:eastAsia="Times New Roman" w:cstheme="minorHAnsi"/>
                <w:lang w:eastAsia="fr-FR"/>
              </w:rPr>
              <w:t>Unité 1</w:t>
            </w:r>
          </w:p>
        </w:tc>
        <w:tc>
          <w:tcPr>
            <w:tcW w:w="7797" w:type="dxa"/>
            <w:shd w:val="clear" w:color="auto" w:fill="auto"/>
          </w:tcPr>
          <w:p w14:paraId="100E80A7" w14:textId="77777777" w:rsidR="00A05C12" w:rsidRPr="00254912" w:rsidRDefault="00A05C12" w:rsidP="00A43D8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A05C12" w:rsidRPr="00254912" w14:paraId="5D62651B" w14:textId="77777777" w:rsidTr="00730803">
        <w:trPr>
          <w:trHeight w:val="794"/>
          <w:jc w:val="center"/>
        </w:trPr>
        <w:tc>
          <w:tcPr>
            <w:tcW w:w="1129" w:type="dxa"/>
            <w:shd w:val="clear" w:color="auto" w:fill="auto"/>
          </w:tcPr>
          <w:p w14:paraId="61342FE3" w14:textId="77777777" w:rsidR="00A05C12" w:rsidRPr="00254912" w:rsidRDefault="00A05C12" w:rsidP="00A05C1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54912">
              <w:rPr>
                <w:rFonts w:eastAsia="Times New Roman" w:cstheme="minorHAnsi"/>
                <w:lang w:eastAsia="fr-FR"/>
              </w:rPr>
              <w:t>Unité 2</w:t>
            </w:r>
          </w:p>
        </w:tc>
        <w:tc>
          <w:tcPr>
            <w:tcW w:w="7797" w:type="dxa"/>
            <w:shd w:val="clear" w:color="auto" w:fill="auto"/>
          </w:tcPr>
          <w:p w14:paraId="2A1E0995" w14:textId="77777777" w:rsidR="00A05C12" w:rsidRPr="00254912" w:rsidRDefault="00A05C12" w:rsidP="00A05C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</w:tr>
    </w:tbl>
    <w:p w14:paraId="21B03C8B" w14:textId="77777777" w:rsidR="00381B4B" w:rsidRPr="00381B4B" w:rsidRDefault="00381B4B" w:rsidP="00381B4B">
      <w:pPr>
        <w:pStyle w:val="Listecouleur-Accent11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381B4B">
        <w:rPr>
          <w:rFonts w:cstheme="minorHAnsi"/>
          <w:i/>
        </w:rPr>
        <w:t>Ajouter des lignes si plus de deux unités de recherche</w:t>
      </w:r>
      <w:r>
        <w:rPr>
          <w:rFonts w:cstheme="minorHAnsi"/>
          <w:i/>
        </w:rPr>
        <w:t xml:space="preserve"> sont</w:t>
      </w:r>
      <w:r w:rsidRPr="00381B4B">
        <w:rPr>
          <w:rFonts w:cstheme="minorHAnsi"/>
          <w:i/>
        </w:rPr>
        <w:t xml:space="preserve"> impliquées.</w:t>
      </w:r>
    </w:p>
    <w:p w14:paraId="493FF843" w14:textId="37BE57E2" w:rsidR="008B2251" w:rsidRPr="00254912" w:rsidRDefault="008B2251" w:rsidP="00303DC8">
      <w:pPr>
        <w:spacing w:before="120" w:after="0" w:line="240" w:lineRule="auto"/>
        <w:rPr>
          <w:rFonts w:cstheme="minorHAnsi"/>
        </w:rPr>
      </w:pPr>
    </w:p>
    <w:sectPr w:rsidR="008B2251" w:rsidRPr="00254912" w:rsidSect="0049268C">
      <w:headerReference w:type="default" r:id="rId9"/>
      <w:footerReference w:type="default" r:id="rId10"/>
      <w:headerReference w:type="first" r:id="rId11"/>
      <w:pgSz w:w="11906" w:h="16838"/>
      <w:pgMar w:top="1544" w:right="1417" w:bottom="1418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4FDF" w14:textId="77777777" w:rsidR="004E5841" w:rsidRDefault="004E5841" w:rsidP="00A43D80">
      <w:pPr>
        <w:spacing w:after="0" w:line="240" w:lineRule="auto"/>
      </w:pPr>
      <w:r>
        <w:separator/>
      </w:r>
    </w:p>
  </w:endnote>
  <w:endnote w:type="continuationSeparator" w:id="0">
    <w:p w14:paraId="48776029" w14:textId="77777777" w:rsidR="004E5841" w:rsidRDefault="004E5841" w:rsidP="00A4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DC6D" w14:textId="645A749C" w:rsidR="00381B4B" w:rsidRDefault="00381B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008F3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008F3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25D1A6BC" w14:textId="77777777" w:rsidR="00381B4B" w:rsidRDefault="00381B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B91C" w14:textId="77777777" w:rsidR="004E5841" w:rsidRDefault="004E5841" w:rsidP="00A43D80">
      <w:pPr>
        <w:spacing w:after="0" w:line="240" w:lineRule="auto"/>
      </w:pPr>
      <w:r>
        <w:separator/>
      </w:r>
    </w:p>
  </w:footnote>
  <w:footnote w:type="continuationSeparator" w:id="0">
    <w:p w14:paraId="6805FFEF" w14:textId="77777777" w:rsidR="004E5841" w:rsidRDefault="004E5841" w:rsidP="00A4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816F" w14:textId="36730D4D" w:rsidR="0049268C" w:rsidRDefault="006F08EA" w:rsidP="0049268C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  <w:r w:rsidRPr="006F08EA">
      <w:rPr>
        <w:rFonts w:cstheme="minorHAnsi"/>
        <w:b/>
        <w:noProof/>
        <w:color w:val="ED7D31" w:themeColor="accent2"/>
        <w:sz w:val="24"/>
        <w:szCs w:val="24"/>
        <w:lang w:eastAsia="fr-FR"/>
      </w:rPr>
      <w:drawing>
        <wp:anchor distT="0" distB="0" distL="114300" distR="114300" simplePos="0" relativeHeight="251668480" behindDoc="0" locked="0" layoutInCell="1" allowOverlap="1" wp14:anchorId="4C46A950" wp14:editId="115C71CE">
          <wp:simplePos x="0" y="0"/>
          <wp:positionH relativeFrom="margin">
            <wp:posOffset>0</wp:posOffset>
          </wp:positionH>
          <wp:positionV relativeFrom="paragraph">
            <wp:posOffset>-122555</wp:posOffset>
          </wp:positionV>
          <wp:extent cx="1856740" cy="511810"/>
          <wp:effectExtent l="0" t="0" r="0" b="254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-HORIZONTAL-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4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08EA">
      <w:rPr>
        <w:rFonts w:cstheme="minorHAnsi"/>
        <w:b/>
        <w:noProof/>
        <w:color w:val="ED7D31" w:themeColor="accent2"/>
        <w:sz w:val="24"/>
        <w:szCs w:val="24"/>
        <w:lang w:eastAsia="fr-FR"/>
      </w:rPr>
      <w:drawing>
        <wp:anchor distT="0" distB="0" distL="114300" distR="114300" simplePos="0" relativeHeight="251669504" behindDoc="0" locked="0" layoutInCell="1" allowOverlap="1" wp14:anchorId="4A2FE7F5" wp14:editId="3D3ABC74">
          <wp:simplePos x="0" y="0"/>
          <wp:positionH relativeFrom="margin">
            <wp:posOffset>4505325</wp:posOffset>
          </wp:positionH>
          <wp:positionV relativeFrom="paragraph">
            <wp:posOffset>-133985</wp:posOffset>
          </wp:positionV>
          <wp:extent cx="1258570" cy="5175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-logotype-NO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08EA">
      <w:rPr>
        <w:rFonts w:cstheme="minorHAnsi"/>
        <w:b/>
        <w:noProof/>
        <w:color w:val="ED7D31" w:themeColor="accent2"/>
        <w:sz w:val="24"/>
        <w:szCs w:val="24"/>
        <w:lang w:eastAsia="fr-FR"/>
      </w:rPr>
      <w:drawing>
        <wp:anchor distT="0" distB="0" distL="114300" distR="114300" simplePos="0" relativeHeight="251670528" behindDoc="0" locked="0" layoutInCell="1" allowOverlap="1" wp14:anchorId="4ECCB298" wp14:editId="6F9188D1">
          <wp:simplePos x="0" y="0"/>
          <wp:positionH relativeFrom="margin">
            <wp:posOffset>3352165</wp:posOffset>
          </wp:positionH>
          <wp:positionV relativeFrom="paragraph">
            <wp:posOffset>-116205</wp:posOffset>
          </wp:positionV>
          <wp:extent cx="1019810" cy="453390"/>
          <wp:effectExtent l="0" t="0" r="8890" b="381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C-1706-instit-logo rectangle-quadri-150x150-72dp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7AA81" w14:textId="77777777" w:rsidR="0049268C" w:rsidRDefault="0049268C" w:rsidP="0049268C">
    <w:pPr>
      <w:pStyle w:val="En-tte"/>
    </w:pPr>
  </w:p>
  <w:p w14:paraId="40EF046F" w14:textId="365B57B8" w:rsidR="00A43D80" w:rsidRPr="0049268C" w:rsidRDefault="005D4D65" w:rsidP="005D4D65">
    <w:pPr>
      <w:pStyle w:val="En-tte"/>
      <w:tabs>
        <w:tab w:val="clear" w:pos="4536"/>
        <w:tab w:val="clear" w:pos="9072"/>
        <w:tab w:val="left" w:pos="3250"/>
      </w:tabs>
      <w:ind w:firstLine="70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05072" w14:textId="779B0D11" w:rsidR="004E12BE" w:rsidRDefault="0049268C" w:rsidP="007226B1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  <w:r>
      <w:rPr>
        <w:rFonts w:cstheme="minorHAnsi"/>
        <w:noProof/>
        <w:color w:val="ED7D31" w:themeColor="accent2"/>
        <w:lang w:eastAsia="fr-FR"/>
      </w:rPr>
      <w:drawing>
        <wp:anchor distT="0" distB="0" distL="114300" distR="114300" simplePos="0" relativeHeight="251665408" behindDoc="0" locked="0" layoutInCell="1" allowOverlap="1" wp14:anchorId="5B3D5520" wp14:editId="6C715797">
          <wp:simplePos x="0" y="0"/>
          <wp:positionH relativeFrom="column">
            <wp:posOffset>495935</wp:posOffset>
          </wp:positionH>
          <wp:positionV relativeFrom="paragraph">
            <wp:posOffset>-270510</wp:posOffset>
          </wp:positionV>
          <wp:extent cx="831215" cy="4349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FTMP_horizontale_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color w:val="ED7D31" w:themeColor="accent2"/>
        <w:sz w:val="24"/>
        <w:szCs w:val="24"/>
        <w:lang w:eastAsia="fr-FR"/>
      </w:rPr>
      <w:drawing>
        <wp:anchor distT="0" distB="0" distL="114300" distR="114300" simplePos="0" relativeHeight="251666432" behindDoc="0" locked="0" layoutInCell="1" allowOverlap="1" wp14:anchorId="02C0641B" wp14:editId="488E590D">
          <wp:simplePos x="0" y="0"/>
          <wp:positionH relativeFrom="column">
            <wp:posOffset>-687705</wp:posOffset>
          </wp:positionH>
          <wp:positionV relativeFrom="paragraph">
            <wp:posOffset>-270510</wp:posOffset>
          </wp:positionV>
          <wp:extent cx="976630" cy="434975"/>
          <wp:effectExtent l="0" t="0" r="127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egion-occitan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C05868" w14:textId="77777777" w:rsidR="0049268C" w:rsidRDefault="0049268C" w:rsidP="007226B1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</w:p>
  <w:p w14:paraId="4540ADD9" w14:textId="533A2C3F" w:rsidR="007226B1" w:rsidRPr="00F53603" w:rsidRDefault="007226B1" w:rsidP="007226B1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  <w:r w:rsidRPr="00F53603">
      <w:rPr>
        <w:rFonts w:cstheme="minorHAnsi"/>
        <w:b/>
        <w:color w:val="ED7D31" w:themeColor="accent2"/>
        <w:sz w:val="24"/>
        <w:szCs w:val="24"/>
      </w:rPr>
      <w:t>D</w:t>
    </w:r>
    <w:r w:rsidR="004E12BE">
      <w:rPr>
        <w:rFonts w:cstheme="minorHAnsi"/>
        <w:b/>
        <w:color w:val="ED7D31" w:themeColor="accent2"/>
        <w:sz w:val="24"/>
        <w:szCs w:val="24"/>
      </w:rPr>
      <w:t>É</w:t>
    </w:r>
    <w:r w:rsidRPr="00F53603">
      <w:rPr>
        <w:rFonts w:cstheme="minorHAnsi"/>
        <w:b/>
        <w:color w:val="ED7D31" w:themeColor="accent2"/>
        <w:sz w:val="24"/>
        <w:szCs w:val="24"/>
      </w:rPr>
      <w:t>FI</w:t>
    </w:r>
    <w:r w:rsidR="004E12BE">
      <w:rPr>
        <w:rFonts w:cstheme="minorHAnsi"/>
        <w:b/>
        <w:color w:val="ED7D31" w:themeColor="accent2"/>
        <w:sz w:val="24"/>
        <w:szCs w:val="24"/>
      </w:rPr>
      <w:t xml:space="preserve"> </w:t>
    </w:r>
    <w:r w:rsidRPr="00F53603">
      <w:rPr>
        <w:rFonts w:cstheme="minorHAnsi"/>
        <w:b/>
        <w:color w:val="ED7D31" w:themeColor="accent2"/>
        <w:sz w:val="24"/>
        <w:szCs w:val="24"/>
      </w:rPr>
      <w:t>CL</w:t>
    </w:r>
    <w:r w:rsidR="004E12BE">
      <w:rPr>
        <w:rFonts w:cstheme="minorHAnsi"/>
        <w:b/>
        <w:color w:val="ED7D31" w:themeColor="accent2"/>
        <w:sz w:val="24"/>
        <w:szCs w:val="24"/>
      </w:rPr>
      <w:t>É</w:t>
    </w:r>
    <w:r w:rsidRPr="00F53603">
      <w:rPr>
        <w:rFonts w:cstheme="minorHAnsi"/>
        <w:b/>
        <w:color w:val="ED7D31" w:themeColor="accent2"/>
        <w:sz w:val="24"/>
        <w:szCs w:val="24"/>
      </w:rPr>
      <w:t xml:space="preserve"> </w:t>
    </w:r>
    <w:r w:rsidR="00F53603" w:rsidRPr="00F53603">
      <w:rPr>
        <w:rFonts w:cstheme="minorHAnsi"/>
        <w:b/>
        <w:color w:val="ED7D31" w:themeColor="accent2"/>
        <w:sz w:val="24"/>
        <w:szCs w:val="24"/>
      </w:rPr>
      <w:t>« Transitions des systèmes agricoles et alimentaires vers l’agroécologie »</w:t>
    </w:r>
  </w:p>
  <w:p w14:paraId="745A284C" w14:textId="3E901007" w:rsidR="007226B1" w:rsidRDefault="007226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108"/>
    <w:multiLevelType w:val="hybridMultilevel"/>
    <w:tmpl w:val="6B3E8A62"/>
    <w:lvl w:ilvl="0" w:tplc="44944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F62557C"/>
    <w:multiLevelType w:val="hybridMultilevel"/>
    <w:tmpl w:val="7850F1C2"/>
    <w:lvl w:ilvl="0" w:tplc="99140744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562"/>
    <w:multiLevelType w:val="hybridMultilevel"/>
    <w:tmpl w:val="64F8E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C49AA"/>
    <w:multiLevelType w:val="hybridMultilevel"/>
    <w:tmpl w:val="77E4CA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1D27210"/>
    <w:multiLevelType w:val="hybridMultilevel"/>
    <w:tmpl w:val="30885C3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83A80"/>
    <w:multiLevelType w:val="hybridMultilevel"/>
    <w:tmpl w:val="EDE4E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74058"/>
    <w:multiLevelType w:val="multilevel"/>
    <w:tmpl w:val="5C5A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48815319"/>
    <w:multiLevelType w:val="multilevel"/>
    <w:tmpl w:val="F40A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FAA8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1" w15:restartNumberingAfterBreak="0">
    <w:nsid w:val="48FB7E50"/>
    <w:multiLevelType w:val="multilevel"/>
    <w:tmpl w:val="5008BC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BE7EE2"/>
    <w:multiLevelType w:val="hybridMultilevel"/>
    <w:tmpl w:val="3D123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11EC9"/>
    <w:multiLevelType w:val="hybridMultilevel"/>
    <w:tmpl w:val="15CC7D60"/>
    <w:lvl w:ilvl="0" w:tplc="347AB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7224E"/>
    <w:multiLevelType w:val="multilevel"/>
    <w:tmpl w:val="645ED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FF35722"/>
    <w:multiLevelType w:val="hybridMultilevel"/>
    <w:tmpl w:val="1FDA53E4"/>
    <w:lvl w:ilvl="0" w:tplc="CD525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14"/>
  </w:num>
  <w:num w:numId="10">
    <w:abstractNumId w:val="7"/>
  </w:num>
  <w:num w:numId="11">
    <w:abstractNumId w:val="16"/>
  </w:num>
  <w:num w:numId="12">
    <w:abstractNumId w:val="1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1B"/>
    <w:rsid w:val="000008F3"/>
    <w:rsid w:val="00034572"/>
    <w:rsid w:val="00056035"/>
    <w:rsid w:val="000612A2"/>
    <w:rsid w:val="00070072"/>
    <w:rsid w:val="000C78D4"/>
    <w:rsid w:val="000D5ECE"/>
    <w:rsid w:val="000F202A"/>
    <w:rsid w:val="00104B05"/>
    <w:rsid w:val="00110643"/>
    <w:rsid w:val="00133DFC"/>
    <w:rsid w:val="00134C8A"/>
    <w:rsid w:val="00144452"/>
    <w:rsid w:val="00175C9C"/>
    <w:rsid w:val="00181BE7"/>
    <w:rsid w:val="001C3A1B"/>
    <w:rsid w:val="001D6EAA"/>
    <w:rsid w:val="001F02F7"/>
    <w:rsid w:val="00217271"/>
    <w:rsid w:val="00227ABD"/>
    <w:rsid w:val="00254912"/>
    <w:rsid w:val="00303DC8"/>
    <w:rsid w:val="0034795C"/>
    <w:rsid w:val="003554C6"/>
    <w:rsid w:val="00381B4B"/>
    <w:rsid w:val="00387864"/>
    <w:rsid w:val="003C1BF2"/>
    <w:rsid w:val="00422132"/>
    <w:rsid w:val="00455E44"/>
    <w:rsid w:val="00472AFF"/>
    <w:rsid w:val="00472FDA"/>
    <w:rsid w:val="00481AC2"/>
    <w:rsid w:val="0049268C"/>
    <w:rsid w:val="004D2DB0"/>
    <w:rsid w:val="004D36D6"/>
    <w:rsid w:val="004E12BE"/>
    <w:rsid w:val="004E5841"/>
    <w:rsid w:val="004E65FE"/>
    <w:rsid w:val="004F4DFB"/>
    <w:rsid w:val="005274BF"/>
    <w:rsid w:val="00527D48"/>
    <w:rsid w:val="00554FCD"/>
    <w:rsid w:val="005A074C"/>
    <w:rsid w:val="005A5866"/>
    <w:rsid w:val="005B5064"/>
    <w:rsid w:val="005C7108"/>
    <w:rsid w:val="005D4D65"/>
    <w:rsid w:val="00600092"/>
    <w:rsid w:val="00606EAF"/>
    <w:rsid w:val="006079AA"/>
    <w:rsid w:val="006B7FF2"/>
    <w:rsid w:val="006C56CF"/>
    <w:rsid w:val="006F08EA"/>
    <w:rsid w:val="007226B1"/>
    <w:rsid w:val="00730803"/>
    <w:rsid w:val="00755700"/>
    <w:rsid w:val="007A5973"/>
    <w:rsid w:val="007E349A"/>
    <w:rsid w:val="007E4151"/>
    <w:rsid w:val="007E6524"/>
    <w:rsid w:val="007F4FA4"/>
    <w:rsid w:val="00837C14"/>
    <w:rsid w:val="008441A7"/>
    <w:rsid w:val="00851857"/>
    <w:rsid w:val="008655FB"/>
    <w:rsid w:val="0087517D"/>
    <w:rsid w:val="00882539"/>
    <w:rsid w:val="008A72A8"/>
    <w:rsid w:val="008B2251"/>
    <w:rsid w:val="008D67B8"/>
    <w:rsid w:val="009049C7"/>
    <w:rsid w:val="009302C3"/>
    <w:rsid w:val="00937DA1"/>
    <w:rsid w:val="00944762"/>
    <w:rsid w:val="0096489A"/>
    <w:rsid w:val="00980907"/>
    <w:rsid w:val="0099078B"/>
    <w:rsid w:val="00996775"/>
    <w:rsid w:val="009A1A0C"/>
    <w:rsid w:val="009B0697"/>
    <w:rsid w:val="009D05E3"/>
    <w:rsid w:val="009D1D5B"/>
    <w:rsid w:val="009D4796"/>
    <w:rsid w:val="009F6B90"/>
    <w:rsid w:val="00A05C12"/>
    <w:rsid w:val="00A15068"/>
    <w:rsid w:val="00A43D80"/>
    <w:rsid w:val="00A703C9"/>
    <w:rsid w:val="00A953A8"/>
    <w:rsid w:val="00AA6554"/>
    <w:rsid w:val="00AD0716"/>
    <w:rsid w:val="00AD4C20"/>
    <w:rsid w:val="00AF0CF5"/>
    <w:rsid w:val="00B541E1"/>
    <w:rsid w:val="00B56009"/>
    <w:rsid w:val="00B57CAD"/>
    <w:rsid w:val="00BA4196"/>
    <w:rsid w:val="00C048DF"/>
    <w:rsid w:val="00C067E8"/>
    <w:rsid w:val="00C108A2"/>
    <w:rsid w:val="00C41BB5"/>
    <w:rsid w:val="00C91722"/>
    <w:rsid w:val="00CA0B31"/>
    <w:rsid w:val="00CA5D33"/>
    <w:rsid w:val="00CB173B"/>
    <w:rsid w:val="00CF0A9F"/>
    <w:rsid w:val="00D24597"/>
    <w:rsid w:val="00D5345E"/>
    <w:rsid w:val="00D55B67"/>
    <w:rsid w:val="00D91B38"/>
    <w:rsid w:val="00D92C62"/>
    <w:rsid w:val="00D92E34"/>
    <w:rsid w:val="00D968E6"/>
    <w:rsid w:val="00DC3C1C"/>
    <w:rsid w:val="00DF49FE"/>
    <w:rsid w:val="00E0150D"/>
    <w:rsid w:val="00E7476A"/>
    <w:rsid w:val="00E76BD7"/>
    <w:rsid w:val="00E81C18"/>
    <w:rsid w:val="00EC314D"/>
    <w:rsid w:val="00EF47A5"/>
    <w:rsid w:val="00F14201"/>
    <w:rsid w:val="00F421BC"/>
    <w:rsid w:val="00F53603"/>
    <w:rsid w:val="00F5424E"/>
    <w:rsid w:val="00F621D4"/>
    <w:rsid w:val="00F80213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8914D"/>
  <w15:chartTrackingRefBased/>
  <w15:docId w15:val="{3FDCC538-42BF-4F90-8842-60770123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D80"/>
  </w:style>
  <w:style w:type="paragraph" w:styleId="Pieddepage">
    <w:name w:val="footer"/>
    <w:basedOn w:val="Normal"/>
    <w:link w:val="Pieddepag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D80"/>
  </w:style>
  <w:style w:type="character" w:styleId="Marquedecommentaire">
    <w:name w:val="annotation reference"/>
    <w:basedOn w:val="Policepardfaut"/>
    <w:uiPriority w:val="99"/>
    <w:semiHidden/>
    <w:unhideWhenUsed/>
    <w:rsid w:val="00A05C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05C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5C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C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C1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5360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1A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1A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1A0C"/>
    <w:rPr>
      <w:vertAlign w:val="superscript"/>
    </w:rPr>
  </w:style>
  <w:style w:type="table" w:styleId="Grilledutableau">
    <w:name w:val="Table Grid"/>
    <w:basedOn w:val="TableauNormal"/>
    <w:uiPriority w:val="39"/>
    <w:rsid w:val="0038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472AFF"/>
  </w:style>
  <w:style w:type="character" w:styleId="Lienhypertextesuivivisit">
    <w:name w:val="FollowedHyperlink"/>
    <w:basedOn w:val="Policepardfaut"/>
    <w:uiPriority w:val="99"/>
    <w:semiHidden/>
    <w:unhideWhenUsed/>
    <w:rsid w:val="00D92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viou@agropol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CA3A-B6F1-43FF-8146-85DE563E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3740</Characters>
  <Application>Microsoft Office Word</Application>
  <DocSecurity>0</DocSecurity>
  <Lines>196</Lines>
  <Paragraphs>127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cnrs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JARNE</dc:creator>
  <cp:keywords/>
  <dc:description/>
  <cp:lastModifiedBy>Lucie Viou</cp:lastModifiedBy>
  <cp:revision>2</cp:revision>
  <cp:lastPrinted>2021-02-11T10:27:00Z</cp:lastPrinted>
  <dcterms:created xsi:type="dcterms:W3CDTF">2023-07-09T20:05:00Z</dcterms:created>
  <dcterms:modified xsi:type="dcterms:W3CDTF">2023-07-09T20:05:00Z</dcterms:modified>
</cp:coreProperties>
</file>